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3F2AEC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761D00">
        <w:t>Západní Evropa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3F2AEC">
        <w:rPr>
          <w:b/>
          <w:bCs/>
          <w:sz w:val="28"/>
          <w:szCs w:val="28"/>
        </w:rPr>
        <w:t>14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E939AA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sl</w:t>
      </w:r>
      <w:r w:rsidR="002440E9">
        <w:rPr>
          <w:bCs/>
          <w:sz w:val="24"/>
          <w:szCs w:val="24"/>
        </w:rPr>
        <w:t>ouží k získání informací o regionu Západní Evropa. Práci zpestřují přesmyčky a křížovka.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61D00" w:rsidRDefault="00761D00" w:rsidP="00761D00"/>
    <w:p w:rsidR="00761D00" w:rsidRDefault="00761D00" w:rsidP="00761D00">
      <w:pPr>
        <w:rPr>
          <w:b/>
          <w:sz w:val="40"/>
          <w:szCs w:val="40"/>
        </w:rPr>
      </w:pPr>
      <w:r w:rsidRPr="00BB19F8">
        <w:rPr>
          <w:b/>
          <w:sz w:val="40"/>
          <w:szCs w:val="40"/>
        </w:rPr>
        <w:t>Západní Evropa</w:t>
      </w:r>
    </w:p>
    <w:p w:rsidR="00761D00" w:rsidRDefault="00761D00" w:rsidP="00761D0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Vyhledej názvy států a doplň je za čísla</w:t>
      </w:r>
    </w:p>
    <w:p w:rsidR="00761D00" w:rsidRDefault="00761D00" w:rsidP="00761D00">
      <w:pPr>
        <w:pStyle w:val="Odstavecseseznamem"/>
        <w:rPr>
          <w:sz w:val="24"/>
          <w:szCs w:val="24"/>
        </w:rPr>
      </w:pPr>
    </w:p>
    <w:p w:rsidR="00761D00" w:rsidRDefault="00761D00" w:rsidP="00761D00">
      <w:pPr>
        <w:pStyle w:val="Odstavecseseznamem"/>
        <w:rPr>
          <w:sz w:val="24"/>
          <w:szCs w:val="24"/>
        </w:rPr>
      </w:pPr>
      <w:r w:rsidRPr="00BB19F8">
        <w:rPr>
          <w:sz w:val="24"/>
          <w:szCs w:val="24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4.25pt;height:438.75pt" o:ole="">
            <v:imagedata r:id="rId8" o:title=""/>
          </v:shape>
          <o:OLEObject Type="Embed" ProgID="PowerPoint.Slide.12" ShapeID="_x0000_i1025" DrawAspect="Content" ObjectID="_1433704318" r:id="rId9"/>
        </w:object>
      </w:r>
    </w:p>
    <w:p w:rsidR="00761D00" w:rsidRDefault="00761D00" w:rsidP="00761D00"/>
    <w:p w:rsidR="00761D00" w:rsidRDefault="00761D00" w:rsidP="00761D00">
      <w:pPr>
        <w:tabs>
          <w:tab w:val="left" w:pos="990"/>
        </w:tabs>
      </w:pPr>
      <w:r>
        <w:tab/>
      </w:r>
    </w:p>
    <w:p w:rsidR="00761D00" w:rsidRDefault="00761D00" w:rsidP="00761D00">
      <w:pPr>
        <w:tabs>
          <w:tab w:val="left" w:pos="990"/>
        </w:tabs>
      </w:pPr>
    </w:p>
    <w:p w:rsidR="00761D00" w:rsidRDefault="00761D00" w:rsidP="00761D00">
      <w:pPr>
        <w:tabs>
          <w:tab w:val="left" w:pos="990"/>
        </w:tabs>
      </w:pPr>
    </w:p>
    <w:p w:rsidR="00761D00" w:rsidRDefault="00761D00" w:rsidP="00761D00">
      <w:pPr>
        <w:tabs>
          <w:tab w:val="left" w:pos="990"/>
        </w:tabs>
      </w:pPr>
    </w:p>
    <w:p w:rsidR="00761D00" w:rsidRDefault="00761D00" w:rsidP="00761D00">
      <w:pPr>
        <w:tabs>
          <w:tab w:val="left" w:pos="990"/>
        </w:tabs>
      </w:pPr>
    </w:p>
    <w:p w:rsidR="00761D00" w:rsidRDefault="00761D00" w:rsidP="003F2AEC">
      <w:pPr>
        <w:pStyle w:val="Odstavecseseznamem"/>
        <w:numPr>
          <w:ilvl w:val="0"/>
          <w:numId w:val="3"/>
        </w:numPr>
        <w:tabs>
          <w:tab w:val="left" w:pos="709"/>
        </w:tabs>
      </w:pPr>
      <w:r>
        <w:t>V přesmyčkách najdi hlavní města západoevropských států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r>
        <w:t>DÝNNOL</w:t>
      </w:r>
    </w:p>
    <w:p w:rsidR="00761D00" w:rsidRDefault="00761D00" w:rsidP="00761D00">
      <w:pPr>
        <w:pStyle w:val="Odstavecseseznamem"/>
        <w:tabs>
          <w:tab w:val="left" w:pos="990"/>
        </w:tabs>
      </w:pPr>
      <w:r>
        <w:t>ŘAŽÍP</w:t>
      </w:r>
    </w:p>
    <w:p w:rsidR="00761D00" w:rsidRDefault="00761D00" w:rsidP="00761D00">
      <w:pPr>
        <w:pStyle w:val="Odstavecseseznamem"/>
        <w:tabs>
          <w:tab w:val="left" w:pos="990"/>
        </w:tabs>
      </w:pPr>
      <w:r>
        <w:t>ROAMDAMTES</w:t>
      </w:r>
    </w:p>
    <w:p w:rsidR="00761D00" w:rsidRDefault="00761D00" w:rsidP="00761D00">
      <w:pPr>
        <w:pStyle w:val="Odstavecseseznamem"/>
        <w:tabs>
          <w:tab w:val="left" w:pos="990"/>
        </w:tabs>
      </w:pPr>
      <w:r>
        <w:t>RUBELS</w:t>
      </w:r>
    </w:p>
    <w:p w:rsidR="00761D00" w:rsidRDefault="00761D00" w:rsidP="00761D00">
      <w:pPr>
        <w:pStyle w:val="Odstavecseseznamem"/>
        <w:tabs>
          <w:tab w:val="left" w:pos="990"/>
        </w:tabs>
      </w:pPr>
      <w:r>
        <w:t>KRUBMECUL</w:t>
      </w:r>
    </w:p>
    <w:p w:rsidR="00761D00" w:rsidRDefault="00761D00" w:rsidP="00761D00">
      <w:pPr>
        <w:pStyle w:val="Odstavecseseznamem"/>
        <w:tabs>
          <w:tab w:val="left" w:pos="990"/>
        </w:tabs>
      </w:pPr>
      <w:r>
        <w:t>NILBUD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3F2AEC">
      <w:pPr>
        <w:pStyle w:val="Odstavecseseznamem"/>
        <w:numPr>
          <w:ilvl w:val="0"/>
          <w:numId w:val="3"/>
        </w:numPr>
        <w:tabs>
          <w:tab w:val="left" w:pos="709"/>
        </w:tabs>
      </w:pPr>
      <w:r>
        <w:t>Podle indicií poznej stát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r>
        <w:t>A –</w:t>
      </w:r>
      <w:r w:rsidR="003F2AEC">
        <w:t xml:space="preserve"> </w:t>
      </w:r>
      <w:r>
        <w:t>Airbus,</w:t>
      </w:r>
      <w:r w:rsidR="003F2AEC">
        <w:t xml:space="preserve"> </w:t>
      </w:r>
      <w:r>
        <w:t>TGV,</w:t>
      </w:r>
      <w:r w:rsidR="003F2AEC">
        <w:t xml:space="preserve"> </w:t>
      </w:r>
      <w:r w:rsidR="00CC0A12">
        <w:t>Jules Verne</w:t>
      </w:r>
      <w:r>
        <w:t>,</w:t>
      </w:r>
      <w:r w:rsidR="003F2AEC">
        <w:t xml:space="preserve"> </w:t>
      </w:r>
      <w:r>
        <w:t>Napoleon,</w:t>
      </w:r>
      <w:r w:rsidR="003F2AEC">
        <w:t xml:space="preserve"> </w:t>
      </w:r>
      <w:r>
        <w:t>šampaňské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proofErr w:type="gramStart"/>
      <w:r>
        <w:t xml:space="preserve">B – </w:t>
      </w:r>
      <w:r w:rsidR="003F2AEC">
        <w:t xml:space="preserve"> </w:t>
      </w:r>
      <w:proofErr w:type="spellStart"/>
      <w:r>
        <w:t>Tower</w:t>
      </w:r>
      <w:proofErr w:type="spellEnd"/>
      <w:proofErr w:type="gramEnd"/>
      <w:r>
        <w:t xml:space="preserve"> </w:t>
      </w:r>
      <w:proofErr w:type="spellStart"/>
      <w:r>
        <w:t>Bridge</w:t>
      </w:r>
      <w:proofErr w:type="spellEnd"/>
      <w:r>
        <w:t>,</w:t>
      </w:r>
      <w:r w:rsidR="003F2AEC">
        <w:t xml:space="preserve"> </w:t>
      </w:r>
      <w:r w:rsidR="00CC0A12">
        <w:t>W</w:t>
      </w:r>
      <w:r>
        <w:t>imbledon,</w:t>
      </w:r>
      <w:r w:rsidR="003F2AEC">
        <w:t xml:space="preserve"> </w:t>
      </w:r>
      <w:r>
        <w:t>LOH 2012,</w:t>
      </w:r>
      <w:r w:rsidR="003F2AEC">
        <w:t xml:space="preserve"> </w:t>
      </w:r>
      <w:r>
        <w:t>Beatles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r>
        <w:t xml:space="preserve">C – </w:t>
      </w:r>
      <w:r w:rsidR="003F2AEC">
        <w:t xml:space="preserve"> </w:t>
      </w:r>
      <w:proofErr w:type="spellStart"/>
      <w:r>
        <w:t>Atomium</w:t>
      </w:r>
      <w:proofErr w:type="spellEnd"/>
      <w:r>
        <w:t>,</w:t>
      </w:r>
      <w:r w:rsidR="003F2AEC">
        <w:t xml:space="preserve"> </w:t>
      </w:r>
      <w:r>
        <w:t xml:space="preserve">Vlámové a </w:t>
      </w:r>
      <w:proofErr w:type="spellStart"/>
      <w:r>
        <w:t>Valoni</w:t>
      </w:r>
      <w:proofErr w:type="spellEnd"/>
      <w:r>
        <w:t>,</w:t>
      </w:r>
      <w:r w:rsidR="003F2AEC">
        <w:t xml:space="preserve"> </w:t>
      </w:r>
      <w:r w:rsidR="00CC0A12">
        <w:t>W</w:t>
      </w:r>
      <w:r>
        <w:t>aterloo,</w:t>
      </w:r>
      <w:r w:rsidR="003F2AEC">
        <w:t xml:space="preserve"> </w:t>
      </w:r>
      <w:r>
        <w:t xml:space="preserve">lázně </w:t>
      </w:r>
      <w:proofErr w:type="spellStart"/>
      <w:r>
        <w:t>Spa</w:t>
      </w:r>
      <w:proofErr w:type="spellEnd"/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r>
        <w:t xml:space="preserve">D – </w:t>
      </w:r>
      <w:r w:rsidR="003F2AEC">
        <w:t xml:space="preserve"> </w:t>
      </w:r>
      <w:proofErr w:type="spellStart"/>
      <w:r>
        <w:t>Baila</w:t>
      </w:r>
      <w:proofErr w:type="spellEnd"/>
      <w:r>
        <w:t xml:space="preserve"> </w:t>
      </w:r>
      <w:proofErr w:type="spellStart"/>
      <w:r>
        <w:t>Atha</w:t>
      </w:r>
      <w:proofErr w:type="spellEnd"/>
      <w:r>
        <w:t xml:space="preserve"> </w:t>
      </w:r>
      <w:proofErr w:type="spellStart"/>
      <w:r>
        <w:t>Cliath</w:t>
      </w:r>
      <w:proofErr w:type="spellEnd"/>
      <w:r>
        <w:t>,</w:t>
      </w:r>
      <w:r w:rsidR="003F2AEC">
        <w:t xml:space="preserve"> </w:t>
      </w:r>
      <w:r>
        <w:t>IRA,</w:t>
      </w:r>
      <w:r w:rsidR="003F2AEC">
        <w:t xml:space="preserve"> </w:t>
      </w:r>
      <w:r>
        <w:t>Smaragdový ostrov,</w:t>
      </w:r>
      <w:r w:rsidR="003F2AEC">
        <w:t xml:space="preserve"> </w:t>
      </w:r>
      <w:r>
        <w:t>Shannon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3F2AEC" w:rsidP="00761D00">
      <w:pPr>
        <w:pStyle w:val="Odstavecseseznamem"/>
        <w:tabs>
          <w:tab w:val="left" w:pos="990"/>
        </w:tabs>
      </w:pPr>
      <w:proofErr w:type="gramStart"/>
      <w:r>
        <w:t>E –  J</w:t>
      </w:r>
      <w:r w:rsidR="00761D00">
        <w:t>an</w:t>
      </w:r>
      <w:proofErr w:type="gramEnd"/>
      <w:r w:rsidR="00761D00">
        <w:t xml:space="preserve"> Lucemburský,</w:t>
      </w:r>
      <w:r>
        <w:t xml:space="preserve"> </w:t>
      </w:r>
      <w:r w:rsidR="00761D00">
        <w:t>půl miliónu obyvatel,</w:t>
      </w:r>
      <w:r>
        <w:t xml:space="preserve"> </w:t>
      </w:r>
      <w:r w:rsidR="00761D00">
        <w:t>velkovévodství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proofErr w:type="gramStart"/>
      <w:r>
        <w:t xml:space="preserve">F – </w:t>
      </w:r>
      <w:r w:rsidR="003F2AEC">
        <w:t xml:space="preserve"> </w:t>
      </w:r>
      <w:r>
        <w:t>tulipány</w:t>
      </w:r>
      <w:proofErr w:type="gramEnd"/>
      <w:r>
        <w:t>,</w:t>
      </w:r>
      <w:r w:rsidR="003F2AEC">
        <w:t xml:space="preserve"> </w:t>
      </w:r>
      <w:r>
        <w:t xml:space="preserve">Johan </w:t>
      </w:r>
      <w:proofErr w:type="spellStart"/>
      <w:r>
        <w:t>Cruijff</w:t>
      </w:r>
      <w:proofErr w:type="spellEnd"/>
      <w:r>
        <w:t>,</w:t>
      </w:r>
      <w:r w:rsidR="003F2AEC">
        <w:t xml:space="preserve"> </w:t>
      </w:r>
      <w:r>
        <w:t>sýr Gouda,</w:t>
      </w:r>
      <w:r w:rsidR="003F2AEC">
        <w:t xml:space="preserve"> </w:t>
      </w:r>
      <w:r>
        <w:t>větrné mlýny,</w:t>
      </w:r>
      <w:r w:rsidR="003F2AEC">
        <w:t xml:space="preserve"> </w:t>
      </w:r>
      <w:proofErr w:type="spellStart"/>
      <w:r>
        <w:t>Randstad</w:t>
      </w:r>
      <w:proofErr w:type="spellEnd"/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3F2AEC">
      <w:pPr>
        <w:pStyle w:val="Odstavecseseznamem"/>
        <w:numPr>
          <w:ilvl w:val="0"/>
          <w:numId w:val="3"/>
        </w:numPr>
        <w:tabs>
          <w:tab w:val="left" w:pos="709"/>
        </w:tabs>
      </w:pPr>
      <w:r>
        <w:t>V tajence najdeš oficiální platidlo v </w:t>
      </w:r>
      <w:proofErr w:type="spellStart"/>
      <w:r>
        <w:t>eurozóně</w:t>
      </w:r>
      <w:proofErr w:type="spellEnd"/>
    </w:p>
    <w:p w:rsidR="00761D00" w:rsidRDefault="00761D00" w:rsidP="00761D00">
      <w:pPr>
        <w:tabs>
          <w:tab w:val="left" w:pos="990"/>
        </w:tabs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61D00" w:rsidRPr="002E6AD0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61D00" w:rsidRPr="002E6AD0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61D00" w:rsidRPr="002E6AD0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61D00" w:rsidRPr="002E6AD0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2E6AD0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E6AD0">
              <w:rPr>
                <w:b/>
                <w:bCs/>
                <w:color w:val="000000"/>
              </w:rPr>
              <w:t> </w:t>
            </w:r>
          </w:p>
        </w:tc>
      </w:tr>
    </w:tbl>
    <w:p w:rsidR="00761D00" w:rsidRDefault="00761D00" w:rsidP="00761D00">
      <w:pPr>
        <w:tabs>
          <w:tab w:val="left" w:pos="990"/>
        </w:tabs>
      </w:pPr>
    </w:p>
    <w:p w:rsidR="00761D00" w:rsidRDefault="00761D00" w:rsidP="00761D00">
      <w:pPr>
        <w:tabs>
          <w:tab w:val="left" w:pos="990"/>
        </w:tabs>
      </w:pPr>
      <w:r>
        <w:t>1.</w:t>
      </w:r>
      <w:r w:rsidR="003F2AEC">
        <w:t xml:space="preserve"> </w:t>
      </w:r>
      <w:r>
        <w:t>Řeka v Británii</w:t>
      </w:r>
    </w:p>
    <w:p w:rsidR="00761D00" w:rsidRDefault="00761D00" w:rsidP="00761D00">
      <w:pPr>
        <w:tabs>
          <w:tab w:val="left" w:pos="990"/>
        </w:tabs>
      </w:pPr>
      <w:r>
        <w:t>2.</w:t>
      </w:r>
      <w:r w:rsidR="003F2AEC">
        <w:t xml:space="preserve"> </w:t>
      </w:r>
      <w:r>
        <w:t>Hlavní město Belgie</w:t>
      </w:r>
    </w:p>
    <w:p w:rsidR="00761D00" w:rsidRDefault="00761D00" w:rsidP="00761D00">
      <w:pPr>
        <w:tabs>
          <w:tab w:val="left" w:pos="990"/>
        </w:tabs>
      </w:pPr>
      <w:r>
        <w:t>3.</w:t>
      </w:r>
      <w:r w:rsidR="003F2AEC">
        <w:t xml:space="preserve"> </w:t>
      </w:r>
      <w:r>
        <w:t>Řeka ve Francii</w:t>
      </w:r>
    </w:p>
    <w:p w:rsidR="00761D00" w:rsidRDefault="00761D00" w:rsidP="00761D00">
      <w:pPr>
        <w:tabs>
          <w:tab w:val="left" w:pos="990"/>
        </w:tabs>
      </w:pPr>
      <w:r>
        <w:t>4.</w:t>
      </w:r>
      <w:r w:rsidR="003F2AEC">
        <w:t xml:space="preserve"> </w:t>
      </w:r>
      <w:r>
        <w:t>Úžina mezi Francií a Británií</w:t>
      </w:r>
    </w:p>
    <w:p w:rsidR="00761D00" w:rsidRDefault="00761D00" w:rsidP="00761D00">
      <w:pPr>
        <w:tabs>
          <w:tab w:val="left" w:pos="990"/>
        </w:tabs>
      </w:pPr>
    </w:p>
    <w:p w:rsidR="00761D00" w:rsidRDefault="00761D00" w:rsidP="00761D00">
      <w:pPr>
        <w:tabs>
          <w:tab w:val="left" w:pos="990"/>
        </w:tabs>
      </w:pPr>
    </w:p>
    <w:p w:rsidR="00761D00" w:rsidRDefault="00761D00" w:rsidP="00761D00">
      <w:pPr>
        <w:tabs>
          <w:tab w:val="left" w:pos="99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Řešení:</w:t>
      </w:r>
    </w:p>
    <w:p w:rsidR="00761D00" w:rsidRDefault="00761D00" w:rsidP="00761D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Vyhledej názvy států a doplň je za čísla</w:t>
      </w:r>
    </w:p>
    <w:p w:rsidR="00761D00" w:rsidRDefault="00761D00" w:rsidP="00761D00">
      <w:pPr>
        <w:pStyle w:val="Odstavecseseznamem"/>
        <w:tabs>
          <w:tab w:val="left" w:pos="990"/>
        </w:tabs>
        <w:rPr>
          <w:sz w:val="24"/>
          <w:szCs w:val="24"/>
        </w:rPr>
      </w:pPr>
    </w:p>
    <w:p w:rsidR="00761D00" w:rsidRDefault="00761D00" w:rsidP="00761D00">
      <w:pPr>
        <w:pStyle w:val="Odstavecseseznamem"/>
        <w:tabs>
          <w:tab w:val="left" w:pos="99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3F2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r w:rsidR="003F2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E6AD0">
        <w:rPr>
          <w:color w:val="FF0000"/>
          <w:sz w:val="24"/>
          <w:szCs w:val="24"/>
        </w:rPr>
        <w:t>Francie</w:t>
      </w:r>
      <w:proofErr w:type="gramEnd"/>
    </w:p>
    <w:p w:rsidR="00761D00" w:rsidRDefault="00761D00" w:rsidP="00761D00">
      <w:pPr>
        <w:pStyle w:val="Odstavecseseznamem"/>
        <w:tabs>
          <w:tab w:val="left" w:pos="99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 </w:t>
      </w:r>
      <w:r w:rsidR="003F2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3F2AEC">
        <w:rPr>
          <w:sz w:val="24"/>
          <w:szCs w:val="24"/>
        </w:rPr>
        <w:t xml:space="preserve"> </w:t>
      </w:r>
      <w:r w:rsidRPr="002E6AD0">
        <w:rPr>
          <w:color w:val="FF0000"/>
          <w:sz w:val="24"/>
          <w:szCs w:val="24"/>
        </w:rPr>
        <w:t>Severní</w:t>
      </w:r>
      <w:proofErr w:type="gramEnd"/>
      <w:r w:rsidRPr="002E6AD0">
        <w:rPr>
          <w:color w:val="FF0000"/>
          <w:sz w:val="24"/>
          <w:szCs w:val="24"/>
        </w:rPr>
        <w:t xml:space="preserve"> Irsko</w:t>
      </w:r>
    </w:p>
    <w:p w:rsidR="00761D00" w:rsidRDefault="00761D00" w:rsidP="00761D00">
      <w:pPr>
        <w:pStyle w:val="Odstavecseseznamem"/>
        <w:tabs>
          <w:tab w:val="left" w:pos="99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 </w:t>
      </w:r>
      <w:r w:rsidR="003F2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3F2AEC">
        <w:rPr>
          <w:sz w:val="24"/>
          <w:szCs w:val="24"/>
        </w:rPr>
        <w:t xml:space="preserve"> </w:t>
      </w:r>
      <w:r w:rsidRPr="002E6AD0">
        <w:rPr>
          <w:color w:val="FF0000"/>
          <w:sz w:val="24"/>
          <w:szCs w:val="24"/>
        </w:rPr>
        <w:t>Velká</w:t>
      </w:r>
      <w:proofErr w:type="gramEnd"/>
      <w:r w:rsidRPr="002E6AD0">
        <w:rPr>
          <w:color w:val="FF0000"/>
          <w:sz w:val="24"/>
          <w:szCs w:val="24"/>
        </w:rPr>
        <w:t xml:space="preserve"> Británie</w:t>
      </w:r>
    </w:p>
    <w:p w:rsidR="00761D00" w:rsidRDefault="00761D00" w:rsidP="00761D00">
      <w:pPr>
        <w:pStyle w:val="Odstavecseseznamem"/>
        <w:tabs>
          <w:tab w:val="left" w:pos="99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4 </w:t>
      </w:r>
      <w:r w:rsidR="003F2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3F2AEC">
        <w:rPr>
          <w:sz w:val="24"/>
          <w:szCs w:val="24"/>
        </w:rPr>
        <w:t xml:space="preserve"> </w:t>
      </w:r>
      <w:r w:rsidRPr="002E6AD0">
        <w:rPr>
          <w:color w:val="FF0000"/>
          <w:sz w:val="24"/>
          <w:szCs w:val="24"/>
        </w:rPr>
        <w:t>Belgie</w:t>
      </w:r>
      <w:proofErr w:type="gramEnd"/>
    </w:p>
    <w:p w:rsidR="00761D00" w:rsidRDefault="00761D00" w:rsidP="00761D00">
      <w:pPr>
        <w:pStyle w:val="Odstavecseseznamem"/>
        <w:tabs>
          <w:tab w:val="left" w:pos="99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 </w:t>
      </w:r>
      <w:r w:rsidR="003F2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3F2AEC">
        <w:rPr>
          <w:sz w:val="24"/>
          <w:szCs w:val="24"/>
        </w:rPr>
        <w:t xml:space="preserve"> </w:t>
      </w:r>
      <w:r w:rsidRPr="002E6AD0">
        <w:rPr>
          <w:color w:val="FF0000"/>
          <w:sz w:val="24"/>
          <w:szCs w:val="24"/>
        </w:rPr>
        <w:t>Nizozemsko</w:t>
      </w:r>
      <w:proofErr w:type="gramEnd"/>
    </w:p>
    <w:p w:rsidR="00761D00" w:rsidRDefault="00761D00" w:rsidP="00761D00">
      <w:pPr>
        <w:pStyle w:val="Odstavecseseznamem"/>
        <w:numPr>
          <w:ilvl w:val="0"/>
          <w:numId w:val="5"/>
        </w:numPr>
        <w:tabs>
          <w:tab w:val="left" w:pos="99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2E6AD0">
        <w:rPr>
          <w:color w:val="FF0000"/>
          <w:sz w:val="24"/>
          <w:szCs w:val="24"/>
        </w:rPr>
        <w:t>Lucembursko</w:t>
      </w:r>
    </w:p>
    <w:p w:rsidR="00761D00" w:rsidRDefault="00761D00" w:rsidP="00761D00">
      <w:pPr>
        <w:pStyle w:val="Odstavecseseznamem"/>
        <w:tabs>
          <w:tab w:val="left" w:pos="990"/>
        </w:tabs>
        <w:rPr>
          <w:color w:val="FF0000"/>
          <w:sz w:val="24"/>
          <w:szCs w:val="24"/>
        </w:rPr>
      </w:pPr>
    </w:p>
    <w:p w:rsidR="00761D00" w:rsidRDefault="00761D00" w:rsidP="003F2AEC">
      <w:pPr>
        <w:pStyle w:val="Odstavecseseznamem"/>
        <w:numPr>
          <w:ilvl w:val="0"/>
          <w:numId w:val="4"/>
        </w:numPr>
        <w:tabs>
          <w:tab w:val="left" w:pos="709"/>
        </w:tabs>
      </w:pPr>
      <w:r>
        <w:t>V přesmyčkách najdi hlavní města západoevropských států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r>
        <w:t xml:space="preserve">DÝNNOL                                    </w:t>
      </w:r>
      <w:r w:rsidRPr="000E65DD">
        <w:rPr>
          <w:color w:val="FF0000"/>
        </w:rPr>
        <w:t>LONDÝN</w:t>
      </w:r>
    </w:p>
    <w:p w:rsidR="00761D00" w:rsidRDefault="00761D00" w:rsidP="00761D00">
      <w:pPr>
        <w:pStyle w:val="Odstavecseseznamem"/>
        <w:tabs>
          <w:tab w:val="left" w:pos="990"/>
        </w:tabs>
      </w:pPr>
      <w:r>
        <w:t xml:space="preserve">ŘAŽÍP                                         </w:t>
      </w:r>
      <w:r w:rsidRPr="000E65DD">
        <w:rPr>
          <w:color w:val="FF0000"/>
        </w:rPr>
        <w:t>PAŘÍŽ</w:t>
      </w:r>
    </w:p>
    <w:p w:rsidR="00761D00" w:rsidRDefault="00761D00" w:rsidP="00761D00">
      <w:pPr>
        <w:pStyle w:val="Odstavecseseznamem"/>
        <w:tabs>
          <w:tab w:val="left" w:pos="990"/>
        </w:tabs>
      </w:pPr>
      <w:r>
        <w:t xml:space="preserve">ROAMDAMTES                        </w:t>
      </w:r>
      <w:r w:rsidRPr="000E65DD">
        <w:rPr>
          <w:color w:val="FF0000"/>
        </w:rPr>
        <w:t>AMSTERODAM</w:t>
      </w:r>
    </w:p>
    <w:p w:rsidR="00761D00" w:rsidRDefault="00761D00" w:rsidP="00761D00">
      <w:pPr>
        <w:pStyle w:val="Odstavecseseznamem"/>
        <w:tabs>
          <w:tab w:val="left" w:pos="990"/>
        </w:tabs>
      </w:pPr>
      <w:r>
        <w:t xml:space="preserve">RUBELS                                     </w:t>
      </w:r>
      <w:r w:rsidRPr="000E65DD">
        <w:rPr>
          <w:color w:val="FF0000"/>
        </w:rPr>
        <w:t>BRUSEL</w:t>
      </w:r>
    </w:p>
    <w:p w:rsidR="00761D00" w:rsidRDefault="00761D00" w:rsidP="00761D00">
      <w:pPr>
        <w:pStyle w:val="Odstavecseseznamem"/>
        <w:tabs>
          <w:tab w:val="left" w:pos="990"/>
        </w:tabs>
      </w:pPr>
      <w:r>
        <w:t xml:space="preserve">KRUBMECUL                            </w:t>
      </w:r>
      <w:r w:rsidRPr="000E65DD">
        <w:rPr>
          <w:color w:val="FF0000"/>
        </w:rPr>
        <w:t>LUCEMBURK</w:t>
      </w:r>
    </w:p>
    <w:p w:rsidR="00761D00" w:rsidRDefault="00761D00" w:rsidP="00761D00">
      <w:pPr>
        <w:pStyle w:val="Odstavecseseznamem"/>
        <w:tabs>
          <w:tab w:val="left" w:pos="990"/>
        </w:tabs>
        <w:rPr>
          <w:color w:val="FF0000"/>
        </w:rPr>
      </w:pPr>
      <w:r>
        <w:t xml:space="preserve">NILBUD                                     </w:t>
      </w:r>
      <w:r w:rsidRPr="000E65DD">
        <w:rPr>
          <w:color w:val="FF0000"/>
        </w:rPr>
        <w:t>DUBLIN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3F2AEC">
      <w:pPr>
        <w:pStyle w:val="Odstavecseseznamem"/>
        <w:numPr>
          <w:ilvl w:val="0"/>
          <w:numId w:val="4"/>
        </w:numPr>
        <w:tabs>
          <w:tab w:val="left" w:pos="709"/>
        </w:tabs>
      </w:pPr>
      <w:r>
        <w:t>Podle indicií poznej stát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r>
        <w:t>A –</w:t>
      </w:r>
      <w:r w:rsidR="003F2AEC">
        <w:t xml:space="preserve"> </w:t>
      </w:r>
      <w:r>
        <w:t>Airbus,</w:t>
      </w:r>
      <w:r w:rsidR="003F2AEC">
        <w:t xml:space="preserve"> </w:t>
      </w:r>
      <w:r>
        <w:t>TGV,</w:t>
      </w:r>
      <w:r w:rsidR="003F2AEC">
        <w:t xml:space="preserve"> </w:t>
      </w:r>
      <w:proofErr w:type="spellStart"/>
      <w:r>
        <w:t>Jules</w:t>
      </w:r>
      <w:proofErr w:type="spellEnd"/>
      <w:r>
        <w:t xml:space="preserve"> Verne,</w:t>
      </w:r>
      <w:r w:rsidR="003F2AEC">
        <w:t xml:space="preserve"> </w:t>
      </w:r>
      <w:r>
        <w:t>Napoleon,</w:t>
      </w:r>
      <w:r w:rsidR="003F2AEC">
        <w:t xml:space="preserve"> </w:t>
      </w:r>
      <w:proofErr w:type="gramStart"/>
      <w:r>
        <w:t xml:space="preserve">šampaňské                             </w:t>
      </w:r>
      <w:r w:rsidRPr="000E65DD">
        <w:rPr>
          <w:color w:val="FF0000"/>
        </w:rPr>
        <w:t>Francie</w:t>
      </w:r>
      <w:proofErr w:type="gramEnd"/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proofErr w:type="gramStart"/>
      <w:r>
        <w:t xml:space="preserve">B – </w:t>
      </w:r>
      <w:r w:rsidR="003F2AEC">
        <w:t xml:space="preserve"> </w:t>
      </w:r>
      <w:proofErr w:type="spellStart"/>
      <w:r>
        <w:t>Tower</w:t>
      </w:r>
      <w:proofErr w:type="spellEnd"/>
      <w:proofErr w:type="gramEnd"/>
      <w:r>
        <w:t xml:space="preserve"> </w:t>
      </w:r>
      <w:proofErr w:type="spellStart"/>
      <w:r>
        <w:t>Bridge</w:t>
      </w:r>
      <w:proofErr w:type="spellEnd"/>
      <w:r>
        <w:t>,</w:t>
      </w:r>
      <w:r w:rsidR="003F2AEC">
        <w:t xml:space="preserve"> </w:t>
      </w:r>
      <w:r w:rsidR="00CC0A12">
        <w:t>W</w:t>
      </w:r>
      <w:r>
        <w:t>imbledon,</w:t>
      </w:r>
      <w:r w:rsidR="003F2AEC">
        <w:t xml:space="preserve"> </w:t>
      </w:r>
      <w:r>
        <w:t>LOH 2012</w:t>
      </w:r>
      <w:r w:rsidR="003F2AEC">
        <w:t xml:space="preserve"> </w:t>
      </w:r>
      <w:r>
        <w:t xml:space="preserve">,Beatles                            </w:t>
      </w:r>
      <w:r w:rsidR="003F2AEC">
        <w:t xml:space="preserve"> </w:t>
      </w:r>
      <w:r>
        <w:t xml:space="preserve">   </w:t>
      </w:r>
      <w:r w:rsidRPr="000E65DD">
        <w:rPr>
          <w:color w:val="FF0000"/>
        </w:rPr>
        <w:t>Velká Británie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r>
        <w:t xml:space="preserve">C – </w:t>
      </w:r>
      <w:r w:rsidR="003F2AEC">
        <w:t xml:space="preserve"> </w:t>
      </w:r>
      <w:proofErr w:type="spellStart"/>
      <w:r>
        <w:t>Atomium</w:t>
      </w:r>
      <w:proofErr w:type="spellEnd"/>
      <w:r>
        <w:t>,</w:t>
      </w:r>
      <w:r w:rsidR="003F2AEC">
        <w:t xml:space="preserve"> </w:t>
      </w:r>
      <w:r>
        <w:t xml:space="preserve">Vlámové a </w:t>
      </w:r>
      <w:proofErr w:type="spellStart"/>
      <w:r>
        <w:t>Valoni</w:t>
      </w:r>
      <w:proofErr w:type="spellEnd"/>
      <w:r>
        <w:t>,</w:t>
      </w:r>
      <w:r w:rsidR="003F2AEC">
        <w:t xml:space="preserve"> </w:t>
      </w:r>
      <w:r w:rsidR="00CC0A12">
        <w:t>W</w:t>
      </w:r>
      <w:r>
        <w:t>aterloo,</w:t>
      </w:r>
      <w:r w:rsidR="003F2AEC">
        <w:t xml:space="preserve"> </w:t>
      </w:r>
      <w:r>
        <w:t xml:space="preserve">lázně </w:t>
      </w:r>
      <w:proofErr w:type="spellStart"/>
      <w:proofErr w:type="gramStart"/>
      <w:r>
        <w:t>Spa</w:t>
      </w:r>
      <w:proofErr w:type="spellEnd"/>
      <w:r>
        <w:t xml:space="preserve">                      </w:t>
      </w:r>
      <w:r w:rsidR="003F2AEC">
        <w:t xml:space="preserve"> </w:t>
      </w:r>
      <w:r>
        <w:t xml:space="preserve">  </w:t>
      </w:r>
      <w:r w:rsidRPr="000E65DD">
        <w:rPr>
          <w:color w:val="FF0000"/>
        </w:rPr>
        <w:t xml:space="preserve"> Belgie</w:t>
      </w:r>
      <w:proofErr w:type="gramEnd"/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r>
        <w:t>D –</w:t>
      </w:r>
      <w:r w:rsidR="003F2AEC">
        <w:t xml:space="preserve"> </w:t>
      </w:r>
      <w:r>
        <w:t xml:space="preserve"> </w:t>
      </w:r>
      <w:proofErr w:type="spellStart"/>
      <w:r>
        <w:t>Baila</w:t>
      </w:r>
      <w:proofErr w:type="spellEnd"/>
      <w:r>
        <w:t xml:space="preserve"> </w:t>
      </w:r>
      <w:proofErr w:type="spellStart"/>
      <w:r>
        <w:t>Atha</w:t>
      </w:r>
      <w:proofErr w:type="spellEnd"/>
      <w:r>
        <w:t xml:space="preserve"> </w:t>
      </w:r>
      <w:proofErr w:type="spellStart"/>
      <w:r>
        <w:t>Cliath</w:t>
      </w:r>
      <w:proofErr w:type="spellEnd"/>
      <w:r>
        <w:t>,</w:t>
      </w:r>
      <w:r w:rsidR="003F2AEC">
        <w:t xml:space="preserve"> </w:t>
      </w:r>
      <w:r>
        <w:t>IRA,</w:t>
      </w:r>
      <w:r w:rsidR="003F2AEC">
        <w:t xml:space="preserve"> </w:t>
      </w:r>
      <w:r>
        <w:t>Smaragdový ostrov,</w:t>
      </w:r>
      <w:r w:rsidR="003F2AEC">
        <w:t xml:space="preserve"> </w:t>
      </w:r>
      <w:proofErr w:type="gramStart"/>
      <w:r>
        <w:t xml:space="preserve">Shannon                </w:t>
      </w:r>
      <w:r w:rsidR="003F2AEC">
        <w:t xml:space="preserve"> </w:t>
      </w:r>
      <w:r>
        <w:t xml:space="preserve">   </w:t>
      </w:r>
      <w:r w:rsidRPr="000E65DD">
        <w:rPr>
          <w:color w:val="FF0000"/>
        </w:rPr>
        <w:t>Severní</w:t>
      </w:r>
      <w:proofErr w:type="gramEnd"/>
      <w:r w:rsidRPr="000E65DD">
        <w:rPr>
          <w:color w:val="FF0000"/>
        </w:rPr>
        <w:t xml:space="preserve">  Irsko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  <w:proofErr w:type="gramStart"/>
      <w:r>
        <w:t xml:space="preserve">E – </w:t>
      </w:r>
      <w:r w:rsidR="003F2AEC">
        <w:t xml:space="preserve"> </w:t>
      </w:r>
      <w:r>
        <w:t>Jan</w:t>
      </w:r>
      <w:proofErr w:type="gramEnd"/>
      <w:r>
        <w:t xml:space="preserve"> Lucemburský,</w:t>
      </w:r>
      <w:r w:rsidR="003F2AEC">
        <w:t xml:space="preserve"> </w:t>
      </w:r>
      <w:r>
        <w:t xml:space="preserve">půl miliónu obyvatel,velkovévodství           </w:t>
      </w:r>
      <w:r w:rsidR="003F2AEC">
        <w:t xml:space="preserve"> </w:t>
      </w:r>
      <w:r>
        <w:t xml:space="preserve">  </w:t>
      </w:r>
      <w:r w:rsidRPr="000E65DD">
        <w:rPr>
          <w:color w:val="FF0000"/>
        </w:rPr>
        <w:t xml:space="preserve"> Lucembursko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  <w:rPr>
          <w:color w:val="FF0000"/>
        </w:rPr>
      </w:pPr>
      <w:proofErr w:type="gramStart"/>
      <w:r>
        <w:t xml:space="preserve">F – </w:t>
      </w:r>
      <w:r w:rsidR="003F2AEC">
        <w:t xml:space="preserve"> </w:t>
      </w:r>
      <w:r>
        <w:t>tulipány</w:t>
      </w:r>
      <w:proofErr w:type="gramEnd"/>
      <w:r>
        <w:t>,</w:t>
      </w:r>
      <w:r w:rsidR="003F2AEC">
        <w:t xml:space="preserve"> </w:t>
      </w:r>
      <w:r>
        <w:t xml:space="preserve">Johan </w:t>
      </w:r>
      <w:proofErr w:type="spellStart"/>
      <w:r>
        <w:t>Cruijff</w:t>
      </w:r>
      <w:proofErr w:type="spellEnd"/>
      <w:r>
        <w:t>,</w:t>
      </w:r>
      <w:r w:rsidR="003F2AEC">
        <w:t xml:space="preserve"> </w:t>
      </w:r>
      <w:r>
        <w:t>sýr Gouda,</w:t>
      </w:r>
      <w:r w:rsidR="003F2AEC">
        <w:t xml:space="preserve"> </w:t>
      </w:r>
      <w:r>
        <w:t>větrné mlýny,</w:t>
      </w:r>
      <w:r w:rsidR="003F2AEC">
        <w:t xml:space="preserve"> </w:t>
      </w:r>
      <w:proofErr w:type="spellStart"/>
      <w:r w:rsidR="003F2AEC">
        <w:t>Randstad</w:t>
      </w:r>
      <w:proofErr w:type="spellEnd"/>
      <w:r w:rsidR="003F2AEC">
        <w:t xml:space="preserve">       </w:t>
      </w:r>
      <w:r>
        <w:t xml:space="preserve"> </w:t>
      </w:r>
      <w:r w:rsidRPr="000E65DD">
        <w:rPr>
          <w:color w:val="FF0000"/>
        </w:rPr>
        <w:t xml:space="preserve"> Nizozemsko</w:t>
      </w: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3F2AEC">
      <w:pPr>
        <w:pStyle w:val="Odstavecseseznamem"/>
        <w:numPr>
          <w:ilvl w:val="0"/>
          <w:numId w:val="4"/>
        </w:numPr>
        <w:tabs>
          <w:tab w:val="left" w:pos="709"/>
        </w:tabs>
      </w:pPr>
      <w:r>
        <w:t>V tajence najdeš oficiální platidlo v </w:t>
      </w:r>
      <w:proofErr w:type="spellStart"/>
      <w:r>
        <w:t>eurozóně</w:t>
      </w:r>
      <w:proofErr w:type="spellEnd"/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p w:rsidR="00761D00" w:rsidRDefault="00761D00" w:rsidP="00761D00">
      <w:pPr>
        <w:pStyle w:val="Odstavecseseznamem"/>
        <w:tabs>
          <w:tab w:val="left" w:pos="990"/>
        </w:tabs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61D00" w:rsidRPr="000E65D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61D00" w:rsidRPr="000E65D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61D00" w:rsidRPr="000E65D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761D00" w:rsidRPr="000E65D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D00" w:rsidRPr="000E65DD" w:rsidRDefault="00761D00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E65DD">
              <w:rPr>
                <w:b/>
                <w:bCs/>
                <w:color w:val="000000"/>
              </w:rPr>
              <w:t>Á</w:t>
            </w:r>
          </w:p>
        </w:tc>
      </w:tr>
    </w:tbl>
    <w:p w:rsidR="00761D00" w:rsidRDefault="00761D00" w:rsidP="00761D00">
      <w:pPr>
        <w:pStyle w:val="Odstavecseseznamem"/>
        <w:tabs>
          <w:tab w:val="left" w:pos="990"/>
        </w:tabs>
        <w:rPr>
          <w:sz w:val="24"/>
          <w:szCs w:val="24"/>
        </w:rPr>
      </w:pPr>
    </w:p>
    <w:p w:rsidR="00761D00" w:rsidRPr="002E6AD0" w:rsidRDefault="00761D00" w:rsidP="00761D00">
      <w:pPr>
        <w:pStyle w:val="Odstavecseseznamem"/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Tajenka - </w:t>
      </w:r>
      <w:r w:rsidRPr="000E65DD">
        <w:rPr>
          <w:color w:val="FF0000"/>
          <w:sz w:val="24"/>
          <w:szCs w:val="24"/>
        </w:rPr>
        <w:t>EURO</w:t>
      </w: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3F2AEC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3F2AEC">
        <w:rPr>
          <w:bCs/>
        </w:rPr>
        <w:t xml:space="preserve"> </w:t>
      </w:r>
      <w:r>
        <w:rPr>
          <w:bCs/>
        </w:rPr>
        <w:t>Pro vyhledávání informací využívají žá</w:t>
      </w:r>
      <w:r w:rsidR="00761D00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 xml:space="preserve">av, studenti </w:t>
      </w:r>
      <w:r w:rsidR="00CC0A12">
        <w:rPr>
          <w:bCs/>
        </w:rPr>
        <w:t>pracovali, jak</w:t>
      </w:r>
      <w:r>
        <w:rPr>
          <w:bCs/>
        </w:rPr>
        <w:t xml:space="preserve">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761D00">
        <w:rPr>
          <w:bCs/>
        </w:rPr>
        <w:t>.třídě</w:t>
      </w:r>
      <w:proofErr w:type="spellEnd"/>
      <w:proofErr w:type="gramEnd"/>
      <w:r w:rsidR="00761D00">
        <w:rPr>
          <w:bCs/>
        </w:rPr>
        <w:t xml:space="preserve"> a to dne 21.5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AC5" w:rsidRDefault="00397AC5" w:rsidP="00CB7107">
      <w:pPr>
        <w:spacing w:after="0" w:line="240" w:lineRule="auto"/>
      </w:pPr>
      <w:r>
        <w:separator/>
      </w:r>
    </w:p>
  </w:endnote>
  <w:endnote w:type="continuationSeparator" w:id="0">
    <w:p w:rsidR="00397AC5" w:rsidRDefault="00397AC5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3F2AEC">
      <w:rPr>
        <w:b/>
        <w:bCs/>
      </w:rPr>
      <w:t xml:space="preserve">Oldřich </w:t>
    </w:r>
    <w:proofErr w:type="spellStart"/>
    <w:r w:rsidR="003F2AEC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AC5" w:rsidRDefault="00397AC5" w:rsidP="00CB7107">
      <w:pPr>
        <w:spacing w:after="0" w:line="240" w:lineRule="auto"/>
      </w:pPr>
      <w:r>
        <w:separator/>
      </w:r>
    </w:p>
  </w:footnote>
  <w:footnote w:type="continuationSeparator" w:id="0">
    <w:p w:rsidR="00397AC5" w:rsidRDefault="00397AC5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88619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65B0B"/>
    <w:multiLevelType w:val="hybridMultilevel"/>
    <w:tmpl w:val="5C7A1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D29A1"/>
    <w:multiLevelType w:val="hybridMultilevel"/>
    <w:tmpl w:val="5C7A1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9268D"/>
    <w:multiLevelType w:val="hybridMultilevel"/>
    <w:tmpl w:val="12D82EA4"/>
    <w:lvl w:ilvl="0" w:tplc="1218642A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40CEE"/>
    <w:rsid w:val="000C1D7D"/>
    <w:rsid w:val="000E0118"/>
    <w:rsid w:val="000E515B"/>
    <w:rsid w:val="00180464"/>
    <w:rsid w:val="00194EC5"/>
    <w:rsid w:val="001A4E8D"/>
    <w:rsid w:val="001C3AD6"/>
    <w:rsid w:val="00211668"/>
    <w:rsid w:val="00212CF6"/>
    <w:rsid w:val="002440E9"/>
    <w:rsid w:val="002545C7"/>
    <w:rsid w:val="00280885"/>
    <w:rsid w:val="002A2762"/>
    <w:rsid w:val="002A3A31"/>
    <w:rsid w:val="002D0DDB"/>
    <w:rsid w:val="0030524F"/>
    <w:rsid w:val="0032248C"/>
    <w:rsid w:val="00322DCA"/>
    <w:rsid w:val="00324371"/>
    <w:rsid w:val="00343160"/>
    <w:rsid w:val="00355543"/>
    <w:rsid w:val="003662A1"/>
    <w:rsid w:val="0038275D"/>
    <w:rsid w:val="00396779"/>
    <w:rsid w:val="00397AC5"/>
    <w:rsid w:val="003B529B"/>
    <w:rsid w:val="003D07FF"/>
    <w:rsid w:val="003D118D"/>
    <w:rsid w:val="003F2AEC"/>
    <w:rsid w:val="00501437"/>
    <w:rsid w:val="00520B02"/>
    <w:rsid w:val="005A1A9D"/>
    <w:rsid w:val="005C06DA"/>
    <w:rsid w:val="00637885"/>
    <w:rsid w:val="00645C9D"/>
    <w:rsid w:val="006575DF"/>
    <w:rsid w:val="006600D1"/>
    <w:rsid w:val="00687742"/>
    <w:rsid w:val="006C0611"/>
    <w:rsid w:val="006F0AE0"/>
    <w:rsid w:val="00732810"/>
    <w:rsid w:val="00761D00"/>
    <w:rsid w:val="007F6387"/>
    <w:rsid w:val="00806D35"/>
    <w:rsid w:val="00812827"/>
    <w:rsid w:val="00886195"/>
    <w:rsid w:val="009B0375"/>
    <w:rsid w:val="00A5305C"/>
    <w:rsid w:val="00A545BD"/>
    <w:rsid w:val="00A7259E"/>
    <w:rsid w:val="00A94B12"/>
    <w:rsid w:val="00B32120"/>
    <w:rsid w:val="00B54704"/>
    <w:rsid w:val="00BD3AEE"/>
    <w:rsid w:val="00CB7107"/>
    <w:rsid w:val="00CC0A12"/>
    <w:rsid w:val="00CD1472"/>
    <w:rsid w:val="00CE01EF"/>
    <w:rsid w:val="00D46F80"/>
    <w:rsid w:val="00DB3FD6"/>
    <w:rsid w:val="00DC6225"/>
    <w:rsid w:val="00DD30C2"/>
    <w:rsid w:val="00E0062A"/>
    <w:rsid w:val="00E049B5"/>
    <w:rsid w:val="00E27BD9"/>
    <w:rsid w:val="00E9048C"/>
    <w:rsid w:val="00E939AA"/>
    <w:rsid w:val="00E97DBC"/>
    <w:rsid w:val="00EA6B00"/>
    <w:rsid w:val="00EC256E"/>
    <w:rsid w:val="00EF3B52"/>
    <w:rsid w:val="00F05C62"/>
    <w:rsid w:val="00FC1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Sn_mek_aplikace_Microsoft_Office_PowerPoint1.sldx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E683-02CB-476F-AC33-1049EA27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1</TotalTime>
  <Pages>6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3989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2013-06-12T06:38:00Z</dcterms:created>
  <dcterms:modified xsi:type="dcterms:W3CDTF">2013-06-25T20:26:00Z</dcterms:modified>
</cp:coreProperties>
</file>