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>Mgr. Ilona Kodlová</w:t>
      </w:r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A4957">
        <w:t>ZNAKY SAVCŮ</w:t>
      </w:r>
      <w:r w:rsidR="003316D8">
        <w:t xml:space="preserve"> </w:t>
      </w:r>
      <w:r w:rsidR="00E57786">
        <w:t>–</w:t>
      </w:r>
      <w:r w:rsidR="003316D8">
        <w:t xml:space="preserve"> </w:t>
      </w:r>
      <w:r w:rsidR="00E57786">
        <w:t>pracovní list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E57786">
        <w:rPr>
          <w:b/>
          <w:bCs/>
          <w:sz w:val="28"/>
          <w:szCs w:val="28"/>
        </w:rPr>
        <w:t>3</w:t>
      </w:r>
      <w:r w:rsidR="005F7A46">
        <w:rPr>
          <w:b/>
          <w:bCs/>
          <w:sz w:val="28"/>
          <w:szCs w:val="28"/>
        </w:rPr>
        <w:t>_</w:t>
      </w:r>
      <w:r w:rsidR="00BB1CF8">
        <w:rPr>
          <w:b/>
          <w:bCs/>
          <w:sz w:val="28"/>
          <w:szCs w:val="28"/>
        </w:rPr>
        <w:t>01</w:t>
      </w:r>
      <w:r w:rsidR="005F7A46">
        <w:rPr>
          <w:b/>
          <w:bCs/>
          <w:sz w:val="28"/>
          <w:szCs w:val="28"/>
        </w:rPr>
        <w:t>Př</w:t>
      </w:r>
      <w:bookmarkStart w:id="0" w:name="_GoBack"/>
      <w:bookmarkEnd w:id="0"/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0C42CF">
        <w:rPr>
          <w:b/>
          <w:bCs/>
          <w:sz w:val="28"/>
          <w:szCs w:val="28"/>
        </w:rPr>
        <w:t>Savci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E57786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</w:t>
      </w:r>
      <w:r w:rsidR="00E57786">
        <w:rPr>
          <w:bCs/>
          <w:sz w:val="24"/>
          <w:szCs w:val="24"/>
        </w:rPr>
        <w:t xml:space="preserve">charakteristických znaků </w:t>
      </w:r>
      <w:r w:rsidR="006A4957">
        <w:rPr>
          <w:bCs/>
          <w:sz w:val="24"/>
          <w:szCs w:val="24"/>
        </w:rPr>
        <w:t>savců.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0C42CF" w:rsidRDefault="000C42CF" w:rsidP="003316D8">
      <w:pPr>
        <w:jc w:val="center"/>
        <w:rPr>
          <w:noProof/>
          <w:sz w:val="40"/>
          <w:szCs w:val="40"/>
        </w:rPr>
      </w:pPr>
    </w:p>
    <w:p w:rsidR="000C42CF" w:rsidRDefault="000C42CF" w:rsidP="003316D8">
      <w:pPr>
        <w:jc w:val="center"/>
        <w:rPr>
          <w:noProof/>
          <w:sz w:val="40"/>
          <w:szCs w:val="40"/>
        </w:rPr>
      </w:pPr>
    </w:p>
    <w:p w:rsidR="000C42CF" w:rsidRDefault="000C42CF" w:rsidP="003316D8">
      <w:pPr>
        <w:jc w:val="center"/>
        <w:rPr>
          <w:noProof/>
          <w:sz w:val="40"/>
          <w:szCs w:val="40"/>
        </w:rPr>
      </w:pPr>
    </w:p>
    <w:p w:rsidR="006A4957" w:rsidRPr="006A4957" w:rsidRDefault="006A4957" w:rsidP="006A4957">
      <w:pPr>
        <w:jc w:val="center"/>
        <w:rPr>
          <w:b/>
          <w:sz w:val="28"/>
          <w:szCs w:val="28"/>
        </w:rPr>
      </w:pPr>
      <w:r w:rsidRPr="006A4957">
        <w:rPr>
          <w:b/>
          <w:sz w:val="28"/>
          <w:szCs w:val="28"/>
        </w:rPr>
        <w:lastRenderedPageBreak/>
        <w:t>Pracovní list – ZNAKY SAVCŮ</w:t>
      </w:r>
    </w:p>
    <w:p w:rsidR="006A4957" w:rsidRPr="006E0DC3" w:rsidRDefault="006A4957" w:rsidP="006A4957">
      <w:pPr>
        <w:pStyle w:val="Bezmezer"/>
        <w:spacing w:line="360" w:lineRule="auto"/>
        <w:rPr>
          <w:b/>
        </w:rPr>
      </w:pPr>
      <w:r w:rsidRPr="006E0DC3">
        <w:rPr>
          <w:b/>
        </w:rPr>
        <w:t>1. Doplň:</w:t>
      </w:r>
    </w:p>
    <w:p w:rsidR="006A4957" w:rsidRDefault="006A4957" w:rsidP="006A4957">
      <w:pPr>
        <w:pStyle w:val="Bezmezer"/>
        <w:spacing w:line="360" w:lineRule="auto"/>
      </w:pPr>
      <w:r>
        <w:t xml:space="preserve"> Savci se vyvinuli v geologickém období .................................... z ......................................... .</w:t>
      </w:r>
    </w:p>
    <w:p w:rsidR="006A4957" w:rsidRDefault="006A4957" w:rsidP="006A4957">
      <w:pPr>
        <w:pStyle w:val="Bezmezer"/>
        <w:spacing w:line="360" w:lineRule="auto"/>
      </w:pPr>
      <w:r>
        <w:t>Největší rozvoj nastal ve ............................................ po vyh</w:t>
      </w:r>
      <w:r w:rsidR="000C42CF">
        <w:t>y</w:t>
      </w:r>
      <w:r>
        <w:t>nutí ............................................... .</w:t>
      </w:r>
    </w:p>
    <w:p w:rsidR="006A4957" w:rsidRDefault="006A4957" w:rsidP="006A4957">
      <w:pPr>
        <w:pStyle w:val="Bezmezer"/>
        <w:spacing w:line="360" w:lineRule="auto"/>
      </w:pPr>
      <w:r>
        <w:t>Po skončení poslední ....................................... vyhynuli velcí savci jako mamut nebo medvěd jeskynní.</w:t>
      </w:r>
    </w:p>
    <w:p w:rsidR="006A4957" w:rsidRDefault="006A4957" w:rsidP="006A4957">
      <w:pPr>
        <w:pStyle w:val="Bezmezer"/>
        <w:spacing w:line="360" w:lineRule="auto"/>
      </w:pPr>
    </w:p>
    <w:p w:rsidR="006A4957" w:rsidRDefault="00BB1CF8" w:rsidP="006A4957">
      <w:pPr>
        <w:pStyle w:val="Bezmezer"/>
        <w:spacing w:line="360" w:lineRule="auto"/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146pt;margin-top:7.25pt;width:62.8pt;height:25.95pt;z-index:251691008" o:connectortype="straight"/>
        </w:pict>
      </w:r>
      <w:r>
        <w:rPr>
          <w:noProof/>
          <w:lang w:eastAsia="cs-CZ"/>
        </w:rPr>
        <w:pict>
          <v:shape id="_x0000_s1103" type="#_x0000_t32" style="position:absolute;margin-left:146pt;margin-top:7.25pt;width:62.8pt;height:0;z-index:251689984" o:connectortype="straight"/>
        </w:pict>
      </w:r>
      <w:r w:rsidR="006A4957">
        <w:t>Vytvořily se dvě velké skupiny                                  ......................................................</w:t>
      </w:r>
    </w:p>
    <w:p w:rsidR="006A4957" w:rsidRDefault="006A4957" w:rsidP="006A4957">
      <w:r>
        <w:t xml:space="preserve">                                                                                       .......................................................</w:t>
      </w:r>
    </w:p>
    <w:p w:rsidR="006A4957" w:rsidRDefault="006A4957" w:rsidP="006A4957">
      <w:pPr>
        <w:rPr>
          <w:b/>
        </w:rPr>
      </w:pPr>
    </w:p>
    <w:p w:rsidR="006A4957" w:rsidRPr="006E0DC3" w:rsidRDefault="006A4957" w:rsidP="006A4957">
      <w:pPr>
        <w:rPr>
          <w:b/>
        </w:rPr>
      </w:pPr>
      <w:r w:rsidRPr="006E0DC3">
        <w:rPr>
          <w:b/>
        </w:rPr>
        <w:t xml:space="preserve">2. Zakroužkuj </w:t>
      </w:r>
      <w:r w:rsidRPr="006E0DC3">
        <w:rPr>
          <w:b/>
          <w:u w:val="single"/>
        </w:rPr>
        <w:t xml:space="preserve">dva </w:t>
      </w:r>
      <w:r w:rsidRPr="006E0DC3">
        <w:rPr>
          <w:b/>
        </w:rPr>
        <w:t>určující znaky savců (znaky, které nemá jiná skupina živočichů).</w:t>
      </w:r>
    </w:p>
    <w:p w:rsidR="006A4957" w:rsidRDefault="006A4957" w:rsidP="006A4957">
      <w:r>
        <w:t xml:space="preserve">MAJÍ KLOAKU                    JSOU ŽIVORODÍ                SAJÍ MATEŘSKÉ MLÉKO              MAJÍ PEŘÍ </w:t>
      </w:r>
    </w:p>
    <w:p w:rsidR="006A4957" w:rsidRDefault="006A4957" w:rsidP="006A4957">
      <w:r>
        <w:t xml:space="preserve">                MAJÍ SRST                              JSOU TEPLOKREVNÍ               MAJÍ DOBRÝ ZRAK</w:t>
      </w:r>
    </w:p>
    <w:p w:rsidR="006A4957" w:rsidRDefault="006A4957" w:rsidP="006A4957">
      <w:pPr>
        <w:rPr>
          <w:b/>
        </w:rPr>
      </w:pPr>
    </w:p>
    <w:p w:rsidR="006A4957" w:rsidRPr="006E0DC3" w:rsidRDefault="006A4957" w:rsidP="006A4957">
      <w:pPr>
        <w:rPr>
          <w:b/>
        </w:rPr>
      </w:pPr>
      <w:r w:rsidRPr="006E0DC3">
        <w:rPr>
          <w:b/>
        </w:rPr>
        <w:t>3. Spoj čárou žlázu a její význam.</w:t>
      </w:r>
    </w:p>
    <w:p w:rsidR="006A4957" w:rsidRPr="00B36E5F" w:rsidRDefault="006A4957" w:rsidP="006A4957">
      <w:pPr>
        <w:rPr>
          <w:i/>
        </w:rPr>
      </w:pPr>
      <w:r>
        <w:t xml:space="preserve">       MLÉČNÁ ŽLÁZA                                         </w:t>
      </w:r>
      <w:r w:rsidRPr="00B36E5F">
        <w:rPr>
          <w:i/>
        </w:rPr>
        <w:t>ochlazování těla</w:t>
      </w:r>
    </w:p>
    <w:p w:rsidR="006A4957" w:rsidRDefault="006A4957" w:rsidP="006A4957">
      <w:r>
        <w:t xml:space="preserve">       POTNÍ ŽLÁZA                                             </w:t>
      </w:r>
      <w:r w:rsidRPr="00B36E5F">
        <w:rPr>
          <w:i/>
        </w:rPr>
        <w:t xml:space="preserve">dorozumívání </w:t>
      </w:r>
      <w:r>
        <w:t xml:space="preserve">    </w:t>
      </w:r>
    </w:p>
    <w:p w:rsidR="006A4957" w:rsidRDefault="006A4957" w:rsidP="006A4957">
      <w:r>
        <w:t xml:space="preserve">       MAZOVÁ ŽLÁZA                                        </w:t>
      </w:r>
      <w:r w:rsidRPr="00B36E5F">
        <w:rPr>
          <w:i/>
        </w:rPr>
        <w:t>výživa</w:t>
      </w:r>
      <w:r>
        <w:rPr>
          <w:i/>
        </w:rPr>
        <w:t xml:space="preserve"> mláďat</w:t>
      </w:r>
    </w:p>
    <w:p w:rsidR="006A4957" w:rsidRDefault="006A4957" w:rsidP="006A4957">
      <w:r>
        <w:t xml:space="preserve">       PACHOVÁ ŽLÁZA                                       </w:t>
      </w:r>
      <w:r w:rsidRPr="00B36E5F">
        <w:rPr>
          <w:i/>
        </w:rPr>
        <w:t>ochrana srsti</w:t>
      </w:r>
      <w:r>
        <w:t xml:space="preserve"> </w:t>
      </w:r>
    </w:p>
    <w:p w:rsidR="006A4957" w:rsidRPr="006E0DC3" w:rsidRDefault="006A4957" w:rsidP="006A4957">
      <w:pPr>
        <w:spacing w:line="360" w:lineRule="auto"/>
        <w:rPr>
          <w:b/>
        </w:rPr>
      </w:pPr>
      <w:r w:rsidRPr="006E0DC3">
        <w:rPr>
          <w:b/>
        </w:rPr>
        <w:t>4. V textu se objevili chyby. Škrtni je a napiš nad ně správné údaje.</w:t>
      </w:r>
    </w:p>
    <w:p w:rsidR="006A4957" w:rsidRPr="006E0DC3" w:rsidRDefault="006A4957" w:rsidP="006A4957">
      <w:pPr>
        <w:spacing w:line="360" w:lineRule="auto"/>
      </w:pPr>
      <w:r w:rsidRPr="006E0DC3">
        <w:t xml:space="preserve">Výměna srsti se nazývá pelichání a dochází k ní 1x ročně. Savci jsou studenokrevní živočichové. To </w:t>
      </w:r>
    </w:p>
    <w:p w:rsidR="006A4957" w:rsidRDefault="006A4957" w:rsidP="006A4957">
      <w:pPr>
        <w:spacing w:line="360" w:lineRule="auto"/>
      </w:pPr>
      <w:r w:rsidRPr="006E0DC3">
        <w:t>znamená, že se jejich teplota mění podle teploty prostředí.</w:t>
      </w:r>
    </w:p>
    <w:p w:rsidR="006A4957" w:rsidRDefault="006A4957" w:rsidP="006A4957">
      <w:pPr>
        <w:spacing w:line="360" w:lineRule="auto"/>
        <w:rPr>
          <w:b/>
        </w:rPr>
      </w:pPr>
    </w:p>
    <w:p w:rsidR="006A4957" w:rsidRDefault="006A4957" w:rsidP="006A4957">
      <w:pPr>
        <w:spacing w:line="360" w:lineRule="auto"/>
        <w:rPr>
          <w:b/>
        </w:rPr>
      </w:pPr>
      <w:r w:rsidRPr="006E0DC3">
        <w:rPr>
          <w:b/>
        </w:rPr>
        <w:t>5. Napiš jedno přizpůsobení tohoto savce prostředí, ve kterém žije.</w:t>
      </w:r>
    </w:p>
    <w:p w:rsidR="006A4957" w:rsidRDefault="006A4957" w:rsidP="006A4957">
      <w:pPr>
        <w:spacing w:line="360" w:lineRule="auto"/>
      </w:pPr>
      <w:r w:rsidRPr="006E0DC3">
        <w:t>delfín</w:t>
      </w:r>
      <w:r>
        <w:t xml:space="preserve">      ..............................................................................................................................................</w:t>
      </w:r>
    </w:p>
    <w:p w:rsidR="006A4957" w:rsidRDefault="006A4957" w:rsidP="006A4957">
      <w:pPr>
        <w:spacing w:line="360" w:lineRule="auto"/>
      </w:pPr>
      <w:r>
        <w:t>zebra       .............................................................................................................................................</w:t>
      </w:r>
    </w:p>
    <w:p w:rsidR="006A4957" w:rsidRDefault="006A4957" w:rsidP="006A4957">
      <w:pPr>
        <w:spacing w:line="360" w:lineRule="auto"/>
      </w:pPr>
      <w:r>
        <w:t>medvěd lední ....................................................................................................................................</w:t>
      </w:r>
    </w:p>
    <w:p w:rsidR="006A4957" w:rsidRDefault="006A4957" w:rsidP="006A4957">
      <w:pPr>
        <w:spacing w:line="360" w:lineRule="auto"/>
      </w:pPr>
      <w:r>
        <w:t>netopýr  .............................................................................................................................................</w:t>
      </w:r>
    </w:p>
    <w:p w:rsidR="006A4957" w:rsidRPr="006A4957" w:rsidRDefault="006A4957" w:rsidP="006A4957">
      <w:pPr>
        <w:spacing w:line="360" w:lineRule="auto"/>
        <w:rPr>
          <w:b/>
        </w:rPr>
      </w:pPr>
      <w:r w:rsidRPr="006A4957">
        <w:rPr>
          <w:b/>
        </w:rPr>
        <w:lastRenderedPageBreak/>
        <w:t>6.  Rozděl srdce těchto obratlovců. Doplň pod obrázky, jestli jsou studenokrevní nebo teplokrevní.</w:t>
      </w:r>
    </w:p>
    <w:p w:rsidR="006A4957" w:rsidRDefault="006A4957" w:rsidP="006A4957">
      <w:pPr>
        <w:spacing w:line="360" w:lineRule="auto"/>
      </w:pPr>
      <w:r>
        <w:t xml:space="preserve"> RYBY                         OBOJŽIVELNÍCI                       PLAZI                                PTÁCI                            SAVCI</w:t>
      </w:r>
    </w:p>
    <w:p w:rsidR="006A4957" w:rsidRPr="006E0DC3" w:rsidRDefault="00BB1CF8" w:rsidP="006A4957">
      <w:pPr>
        <w:spacing w:line="360" w:lineRule="auto"/>
      </w:pPr>
      <w:r>
        <w:rPr>
          <w:noProof/>
        </w:rPr>
        <w:pict>
          <v:oval id="_x0000_s1105" style="position:absolute;margin-left:-10.55pt;margin-top:3.65pt;width:50.25pt;height:66.95pt;z-index:251692032"/>
        </w:pict>
      </w:r>
      <w:r>
        <w:rPr>
          <w:noProof/>
        </w:rPr>
        <w:pict>
          <v:oval id="_x0000_s1106" style="position:absolute;margin-left:96.05pt;margin-top:3.65pt;width:50.25pt;height:66.95pt;z-index:251693056"/>
        </w:pict>
      </w:r>
      <w:r>
        <w:rPr>
          <w:noProof/>
        </w:rPr>
        <w:pict>
          <v:oval id="_x0000_s1107" style="position:absolute;margin-left:194.8pt;margin-top:3.65pt;width:50.25pt;height:66.95pt;z-index:251694080"/>
        </w:pict>
      </w:r>
      <w:r>
        <w:rPr>
          <w:noProof/>
        </w:rPr>
        <w:pict>
          <v:oval id="_x0000_s1108" style="position:absolute;margin-left:296.1pt;margin-top:3.65pt;width:50.25pt;height:66.95pt;z-index:251695104"/>
        </w:pict>
      </w:r>
      <w:r>
        <w:rPr>
          <w:noProof/>
        </w:rPr>
        <w:pict>
          <v:oval id="_x0000_s1109" style="position:absolute;margin-left:400pt;margin-top:3.65pt;width:50.25pt;height:66.95pt;z-index:251696128"/>
        </w:pict>
      </w:r>
    </w:p>
    <w:p w:rsidR="006A4957" w:rsidRPr="006E0DC3" w:rsidRDefault="006A4957" w:rsidP="006A4957">
      <w:pPr>
        <w:spacing w:line="360" w:lineRule="auto"/>
      </w:pPr>
    </w:p>
    <w:p w:rsidR="006A4957" w:rsidRDefault="006A4957" w:rsidP="006A4957">
      <w:r>
        <w:t xml:space="preserve">         </w:t>
      </w:r>
    </w:p>
    <w:p w:rsidR="006A4957" w:rsidRDefault="00BB1CF8" w:rsidP="006A4957">
      <w:r>
        <w:rPr>
          <w:noProof/>
        </w:rPr>
        <w:pict>
          <v:rect id="_x0000_s1114" style="position:absolute;margin-left:388.55pt;margin-top:6.7pt;width:94.65pt;height:22.6pt;z-index:251701248"/>
        </w:pict>
      </w:r>
      <w:r>
        <w:rPr>
          <w:noProof/>
        </w:rPr>
        <w:pict>
          <v:rect id="_x0000_s1113" style="position:absolute;margin-left:280.55pt;margin-top:6.7pt;width:94.65pt;height:22.6pt;z-index:251700224"/>
        </w:pict>
      </w:r>
      <w:r>
        <w:rPr>
          <w:noProof/>
        </w:rPr>
        <w:pict>
          <v:rect id="_x0000_s1112" style="position:absolute;margin-left:176.75pt;margin-top:6.7pt;width:94.65pt;height:22.6pt;z-index:251699200"/>
        </w:pict>
      </w:r>
      <w:r>
        <w:rPr>
          <w:noProof/>
        </w:rPr>
        <w:pict>
          <v:rect id="_x0000_s1111" style="position:absolute;margin-left:70.1pt;margin-top:6.7pt;width:94.65pt;height:22.6pt;z-index:251698176"/>
        </w:pict>
      </w:r>
      <w:r>
        <w:rPr>
          <w:noProof/>
        </w:rPr>
        <w:pict>
          <v:rect id="_x0000_s1110" style="position:absolute;margin-left:-36.55pt;margin-top:6.7pt;width:94.65pt;height:22.6pt;z-index:251697152"/>
        </w:pict>
      </w:r>
      <w:r w:rsidR="006A4957">
        <w:t xml:space="preserve">                  </w:t>
      </w:r>
    </w:p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Default="006A4957" w:rsidP="006A4957"/>
    <w:p w:rsidR="006A4957" w:rsidRPr="006A4957" w:rsidRDefault="006A4957" w:rsidP="006A4957">
      <w:pPr>
        <w:jc w:val="center"/>
        <w:rPr>
          <w:b/>
          <w:sz w:val="28"/>
          <w:szCs w:val="28"/>
        </w:rPr>
      </w:pPr>
      <w:r w:rsidRPr="006A4957">
        <w:rPr>
          <w:b/>
          <w:sz w:val="28"/>
          <w:szCs w:val="28"/>
        </w:rPr>
        <w:lastRenderedPageBreak/>
        <w:t>Pracovní list – ZNAKY SAVCŮ (řešení)</w:t>
      </w:r>
    </w:p>
    <w:p w:rsidR="006A4957" w:rsidRPr="006E0DC3" w:rsidRDefault="006A4957" w:rsidP="006A4957">
      <w:pPr>
        <w:pStyle w:val="Bezmezer"/>
        <w:spacing w:line="360" w:lineRule="auto"/>
        <w:rPr>
          <w:b/>
        </w:rPr>
      </w:pPr>
      <w:r w:rsidRPr="006E0DC3">
        <w:rPr>
          <w:b/>
        </w:rPr>
        <w:t>1. Doplň:</w:t>
      </w:r>
    </w:p>
    <w:p w:rsidR="006A4957" w:rsidRDefault="006A4957" w:rsidP="006A4957">
      <w:pPr>
        <w:pStyle w:val="Bezmezer"/>
        <w:spacing w:line="360" w:lineRule="auto"/>
      </w:pPr>
      <w:r>
        <w:t xml:space="preserve"> Savci se vyvinuli v geologickém období .........</w:t>
      </w:r>
      <w:r w:rsidRPr="00685643">
        <w:rPr>
          <w:b/>
        </w:rPr>
        <w:t>druhohor</w:t>
      </w:r>
      <w:r w:rsidRPr="00685643">
        <w:t>..........</w:t>
      </w:r>
      <w:r>
        <w:t xml:space="preserve">  z .......</w:t>
      </w:r>
      <w:r w:rsidRPr="00685643">
        <w:rPr>
          <w:b/>
        </w:rPr>
        <w:t>plazů</w:t>
      </w:r>
      <w:r w:rsidRPr="00685643">
        <w:t>.........</w:t>
      </w:r>
      <w:r>
        <w:t xml:space="preserve"> .</w:t>
      </w:r>
    </w:p>
    <w:p w:rsidR="006A4957" w:rsidRDefault="006A4957" w:rsidP="006A4957">
      <w:pPr>
        <w:pStyle w:val="Bezmezer"/>
        <w:spacing w:line="360" w:lineRule="auto"/>
      </w:pPr>
      <w:r>
        <w:t>Největší rozvoj nastal ve ......</w:t>
      </w:r>
      <w:r w:rsidRPr="00685643">
        <w:rPr>
          <w:b/>
        </w:rPr>
        <w:t>třetihorách</w:t>
      </w:r>
      <w:r>
        <w:t>................... po vyh</w:t>
      </w:r>
      <w:r w:rsidR="000C42CF">
        <w:t>y</w:t>
      </w:r>
      <w:r>
        <w:t>nutí ........</w:t>
      </w:r>
      <w:r w:rsidRPr="00685643">
        <w:rPr>
          <w:b/>
        </w:rPr>
        <w:t>dinosaurů</w:t>
      </w:r>
      <w:r>
        <w:t>................... .</w:t>
      </w:r>
    </w:p>
    <w:p w:rsidR="006A4957" w:rsidRDefault="006A4957" w:rsidP="006A4957">
      <w:pPr>
        <w:pStyle w:val="Bezmezer"/>
        <w:spacing w:line="360" w:lineRule="auto"/>
      </w:pPr>
      <w:r>
        <w:t>Po skončení poslední ......</w:t>
      </w:r>
      <w:r w:rsidRPr="00685643">
        <w:rPr>
          <w:b/>
        </w:rPr>
        <w:t>doby ledové</w:t>
      </w:r>
      <w:r>
        <w:t>............ vyhynuly velcí savci jako mamut nebo medvěd jeskyní.</w:t>
      </w:r>
    </w:p>
    <w:p w:rsidR="006A4957" w:rsidRDefault="006A4957" w:rsidP="006A4957">
      <w:pPr>
        <w:pStyle w:val="Bezmezer"/>
        <w:spacing w:line="360" w:lineRule="auto"/>
      </w:pPr>
    </w:p>
    <w:p w:rsidR="006A4957" w:rsidRDefault="00BB1CF8" w:rsidP="006A4957">
      <w:pPr>
        <w:pStyle w:val="Bezmezer"/>
        <w:spacing w:line="360" w:lineRule="auto"/>
      </w:pPr>
      <w:r>
        <w:rPr>
          <w:noProof/>
          <w:lang w:eastAsia="cs-CZ"/>
        </w:rPr>
        <w:pict>
          <v:shape id="_x0000_s1116" type="#_x0000_t32" style="position:absolute;margin-left:146pt;margin-top:6.55pt;width:62.8pt;height:19.5pt;z-index:251703296" o:connectortype="straight"/>
        </w:pict>
      </w:r>
      <w:r>
        <w:rPr>
          <w:noProof/>
          <w:lang w:eastAsia="cs-CZ"/>
        </w:rPr>
        <w:pict>
          <v:shape id="_x0000_s1115" type="#_x0000_t32" style="position:absolute;margin-left:146pt;margin-top:6.55pt;width:62.8pt;height:0;z-index:251702272" o:connectortype="straight"/>
        </w:pict>
      </w:r>
      <w:r w:rsidR="006A4957">
        <w:t>Vytvořily se dvě velké skupiny                                  .......</w:t>
      </w:r>
      <w:r w:rsidR="006A4957" w:rsidRPr="00685643">
        <w:rPr>
          <w:b/>
        </w:rPr>
        <w:t>vejcorodí.</w:t>
      </w:r>
      <w:r w:rsidR="006A4957">
        <w:t>...........</w:t>
      </w:r>
    </w:p>
    <w:p w:rsidR="006A4957" w:rsidRDefault="006A4957" w:rsidP="006A4957">
      <w:r>
        <w:t xml:space="preserve">                                                                                       .......</w:t>
      </w:r>
      <w:r w:rsidRPr="00685643">
        <w:rPr>
          <w:b/>
        </w:rPr>
        <w:t>živorodí</w:t>
      </w:r>
      <w:r>
        <w:t>...............</w:t>
      </w:r>
    </w:p>
    <w:p w:rsidR="006A4957" w:rsidRDefault="006A4957" w:rsidP="006A4957">
      <w:pPr>
        <w:rPr>
          <w:b/>
        </w:rPr>
      </w:pPr>
    </w:p>
    <w:p w:rsidR="006A4957" w:rsidRPr="006E0DC3" w:rsidRDefault="00BB1CF8" w:rsidP="006A4957">
      <w:pPr>
        <w:rPr>
          <w:b/>
        </w:rPr>
      </w:pPr>
      <w:r>
        <w:rPr>
          <w:b/>
          <w:noProof/>
        </w:rPr>
        <w:pict>
          <v:oval id="_x0000_s1122" style="position:absolute;margin-left:208.8pt;margin-top:17.15pt;width:128.1pt;height:28.45pt;z-index:251709440" filled="f"/>
        </w:pict>
      </w:r>
      <w:r w:rsidR="006A4957" w:rsidRPr="006E0DC3">
        <w:rPr>
          <w:b/>
        </w:rPr>
        <w:t xml:space="preserve">2. Zakroužkuj </w:t>
      </w:r>
      <w:r w:rsidR="006A4957" w:rsidRPr="006E0DC3">
        <w:rPr>
          <w:b/>
          <w:u w:val="single"/>
        </w:rPr>
        <w:t xml:space="preserve">dva </w:t>
      </w:r>
      <w:r w:rsidR="006A4957" w:rsidRPr="006E0DC3">
        <w:rPr>
          <w:b/>
        </w:rPr>
        <w:t>určující znaky savců (znaky, které nemá jiná skupina živočichů).</w:t>
      </w:r>
    </w:p>
    <w:p w:rsidR="006A4957" w:rsidRDefault="00BB1CF8" w:rsidP="006A4957">
      <w:r>
        <w:rPr>
          <w:noProof/>
        </w:rPr>
        <w:pict>
          <v:oval id="_x0000_s1123" style="position:absolute;margin-left:27.95pt;margin-top:20.15pt;width:74.5pt;height:23.45pt;z-index:251710464" filled="f"/>
        </w:pict>
      </w:r>
      <w:r w:rsidR="006A4957">
        <w:t xml:space="preserve">MAJÍ KLOAKU                    JSOU ŽIVORODÍ                SAJÍ MATEŘSKÉ MLÉKO              MAJÍ PEŘÍ </w:t>
      </w:r>
    </w:p>
    <w:p w:rsidR="006A4957" w:rsidRDefault="006A4957" w:rsidP="006A4957">
      <w:r>
        <w:t xml:space="preserve">                MAJÍ SRST                              JSOU TEPLOKREVNÍ               MAJÍ DOBRÝ ZRAK</w:t>
      </w:r>
    </w:p>
    <w:p w:rsidR="006A4957" w:rsidRDefault="006A4957" w:rsidP="006A4957">
      <w:pPr>
        <w:rPr>
          <w:b/>
        </w:rPr>
      </w:pPr>
    </w:p>
    <w:p w:rsidR="006A4957" w:rsidRPr="006E0DC3" w:rsidRDefault="006A4957" w:rsidP="006A4957">
      <w:pPr>
        <w:rPr>
          <w:b/>
        </w:rPr>
      </w:pPr>
      <w:r w:rsidRPr="006E0DC3">
        <w:rPr>
          <w:b/>
        </w:rPr>
        <w:t>3. Spoj čárou žlázu a její význam.</w:t>
      </w:r>
    </w:p>
    <w:p w:rsidR="006A4957" w:rsidRPr="00B36E5F" w:rsidRDefault="00BB1CF8" w:rsidP="006A4957">
      <w:pPr>
        <w:rPr>
          <w:i/>
        </w:rPr>
      </w:pPr>
      <w:r>
        <w:rPr>
          <w:noProof/>
        </w:rPr>
        <w:pict>
          <v:shape id="_x0000_s1125" type="#_x0000_t32" style="position:absolute;margin-left:83.2pt;margin-top:10.85pt;width:96.3pt;height:21.75pt;flip:y;z-index:251712512" o:connectortype="straight"/>
        </w:pict>
      </w:r>
      <w:r>
        <w:rPr>
          <w:noProof/>
        </w:rPr>
        <w:pict>
          <v:shape id="_x0000_s1124" type="#_x0000_t32" style="position:absolute;margin-left:92.4pt;margin-top:5.8pt;width:87.1pt;height:51.9pt;z-index:251711488" o:connectortype="straight"/>
        </w:pict>
      </w:r>
      <w:r w:rsidR="006A4957">
        <w:t xml:space="preserve">       MLÉČNÁ ŽLÁZA                                         </w:t>
      </w:r>
      <w:r w:rsidR="006A4957" w:rsidRPr="00B36E5F">
        <w:rPr>
          <w:i/>
        </w:rPr>
        <w:t>ochlazování těla</w:t>
      </w:r>
    </w:p>
    <w:p w:rsidR="006A4957" w:rsidRDefault="00BB1CF8" w:rsidP="006A4957">
      <w:r>
        <w:rPr>
          <w:noProof/>
        </w:rPr>
        <w:pict>
          <v:shape id="_x0000_s1127" type="#_x0000_t32" style="position:absolute;margin-left:97.45pt;margin-top:7.15pt;width:82.05pt;height:47.75pt;flip:x;z-index:251714560" o:connectortype="straight"/>
        </w:pict>
      </w:r>
      <w:r w:rsidR="006A4957">
        <w:t xml:space="preserve">       POTNÍ ŽLÁZA                                             </w:t>
      </w:r>
      <w:r w:rsidR="006A4957" w:rsidRPr="00B36E5F">
        <w:rPr>
          <w:i/>
        </w:rPr>
        <w:t xml:space="preserve">dorozumívání </w:t>
      </w:r>
      <w:r w:rsidR="006A4957">
        <w:t xml:space="preserve">    </w:t>
      </w:r>
    </w:p>
    <w:p w:rsidR="006A4957" w:rsidRDefault="00BB1CF8" w:rsidP="006A4957">
      <w:r>
        <w:rPr>
          <w:noProof/>
        </w:rPr>
        <w:pict>
          <v:shape id="_x0000_s1126" type="#_x0000_t32" style="position:absolute;margin-left:92.4pt;margin-top:6.8pt;width:87.1pt;height:27.65pt;z-index:251713536" o:connectortype="straight"/>
        </w:pict>
      </w:r>
      <w:r w:rsidR="006A4957">
        <w:t xml:space="preserve">       MAZOVÁ ŽLÁZA                                        </w:t>
      </w:r>
      <w:r w:rsidR="006A4957" w:rsidRPr="00B36E5F">
        <w:rPr>
          <w:i/>
        </w:rPr>
        <w:t>výživa</w:t>
      </w:r>
      <w:r w:rsidR="006A4957">
        <w:rPr>
          <w:i/>
        </w:rPr>
        <w:t xml:space="preserve"> mláďat</w:t>
      </w:r>
    </w:p>
    <w:p w:rsidR="006A4957" w:rsidRDefault="006A4957" w:rsidP="006A4957">
      <w:pPr>
        <w:spacing w:line="240" w:lineRule="auto"/>
      </w:pPr>
      <w:r>
        <w:t xml:space="preserve">       PACHOVÁ ŽLÁZA                                       </w:t>
      </w:r>
      <w:r w:rsidRPr="00B36E5F">
        <w:rPr>
          <w:i/>
        </w:rPr>
        <w:t>ochrana srsti</w:t>
      </w:r>
      <w:r>
        <w:t xml:space="preserve"> </w:t>
      </w:r>
    </w:p>
    <w:p w:rsidR="006A4957" w:rsidRPr="00CE5F43" w:rsidRDefault="006A4957" w:rsidP="006A4957">
      <w:pPr>
        <w:pStyle w:val="Bezmezer"/>
        <w:spacing w:line="360" w:lineRule="auto"/>
        <w:rPr>
          <w:b/>
        </w:rPr>
      </w:pPr>
      <w:r w:rsidRPr="00CE5F43">
        <w:rPr>
          <w:b/>
        </w:rPr>
        <w:t>4. V textu se objevili chyby. Škrtni je a napiš nad ně správné údaje.</w:t>
      </w:r>
    </w:p>
    <w:p w:rsidR="006A4957" w:rsidRPr="00CE5F43" w:rsidRDefault="006A4957" w:rsidP="006A4957">
      <w:pPr>
        <w:pStyle w:val="Bezmezer"/>
        <w:spacing w:line="360" w:lineRule="auto"/>
        <w:rPr>
          <w:b/>
        </w:rPr>
      </w:pPr>
      <w:r w:rsidRPr="00CE5F43">
        <w:rPr>
          <w:b/>
        </w:rPr>
        <w:t xml:space="preserve">                                             línání</w:t>
      </w:r>
      <w:r>
        <w:rPr>
          <w:b/>
        </w:rPr>
        <w:t xml:space="preserve">                                                                   teplokrevní </w:t>
      </w:r>
    </w:p>
    <w:p w:rsidR="006A4957" w:rsidRDefault="00BB1CF8" w:rsidP="006A4957">
      <w:pPr>
        <w:pStyle w:val="Bezmezer"/>
        <w:spacing w:line="360" w:lineRule="auto"/>
      </w:pPr>
      <w:r>
        <w:rPr>
          <w:noProof/>
          <w:lang w:eastAsia="cs-CZ"/>
        </w:rPr>
        <w:pict>
          <v:shape id="_x0000_s1128" type="#_x0000_t32" style="position:absolute;margin-left:108.3pt;margin-top:7.85pt;width:37.7pt;height:.85pt;flip:y;z-index:251715584" o:connectortype="straight"/>
        </w:pict>
      </w:r>
      <w:r>
        <w:rPr>
          <w:noProof/>
          <w:lang w:eastAsia="cs-CZ"/>
        </w:rPr>
        <w:pict>
          <v:shape id="_x0000_s1129" type="#_x0000_t32" style="position:absolute;margin-left:301.7pt;margin-top:8.7pt;width:62.8pt;height:0;z-index:251716608" o:connectortype="straight"/>
        </w:pict>
      </w:r>
      <w:r w:rsidR="006A4957" w:rsidRPr="006E0DC3">
        <w:t xml:space="preserve">Výměna srsti se nazývá pelichání a dochází k ní 1x ročně. Savci jsou studenokrevní živočichové. To </w:t>
      </w:r>
    </w:p>
    <w:p w:rsidR="006A4957" w:rsidRPr="00CE5F43" w:rsidRDefault="006A4957" w:rsidP="006A4957">
      <w:pPr>
        <w:pStyle w:val="Bezmezer"/>
        <w:spacing w:line="360" w:lineRule="auto"/>
        <w:rPr>
          <w:b/>
        </w:rPr>
      </w:pPr>
      <w:r>
        <w:t xml:space="preserve">                                                    </w:t>
      </w:r>
      <w:r w:rsidRPr="00CE5F43">
        <w:rPr>
          <w:b/>
        </w:rPr>
        <w:t>nemění</w:t>
      </w:r>
    </w:p>
    <w:p w:rsidR="006A4957" w:rsidRDefault="00BB1CF8" w:rsidP="006A4957">
      <w:pPr>
        <w:pStyle w:val="Bezmezer"/>
        <w:spacing w:line="360" w:lineRule="auto"/>
      </w:pPr>
      <w:r>
        <w:rPr>
          <w:noProof/>
          <w:lang w:eastAsia="cs-CZ"/>
        </w:rPr>
        <w:pict>
          <v:shape id="_x0000_s1130" type="#_x0000_t32" style="position:absolute;margin-left:133.45pt;margin-top:8.7pt;width:20.9pt;height:0;z-index:251717632" o:connectortype="straight"/>
        </w:pict>
      </w:r>
      <w:r w:rsidR="006A4957" w:rsidRPr="006E0DC3">
        <w:t>znamená, že se jejich teplota mění podle teploty prostředí.</w:t>
      </w:r>
    </w:p>
    <w:p w:rsidR="006A4957" w:rsidRDefault="006A4957" w:rsidP="006A4957">
      <w:pPr>
        <w:pStyle w:val="Bezmezer"/>
      </w:pPr>
    </w:p>
    <w:p w:rsidR="006A4957" w:rsidRDefault="006A4957" w:rsidP="006A4957">
      <w:pPr>
        <w:spacing w:line="360" w:lineRule="auto"/>
        <w:rPr>
          <w:b/>
        </w:rPr>
      </w:pPr>
      <w:r w:rsidRPr="006E0DC3">
        <w:rPr>
          <w:b/>
        </w:rPr>
        <w:t>5. Napiš jedno přizpůsobení tohoto savce prostředí, ve kterém žije.</w:t>
      </w:r>
    </w:p>
    <w:p w:rsidR="006A4957" w:rsidRDefault="006A4957" w:rsidP="006A4957">
      <w:pPr>
        <w:spacing w:line="360" w:lineRule="auto"/>
      </w:pPr>
      <w:r w:rsidRPr="006E0DC3">
        <w:t>delfín</w:t>
      </w:r>
      <w:r>
        <w:t xml:space="preserve">                       ......</w:t>
      </w:r>
      <w:r w:rsidRPr="00757B04">
        <w:rPr>
          <w:b/>
        </w:rPr>
        <w:t>přední končetiny přeměněny v ploutve</w:t>
      </w:r>
      <w:r>
        <w:t>.....</w:t>
      </w:r>
    </w:p>
    <w:p w:rsidR="006A4957" w:rsidRDefault="006A4957" w:rsidP="006A4957">
      <w:pPr>
        <w:spacing w:line="360" w:lineRule="auto"/>
      </w:pPr>
      <w:r>
        <w:t>zebra                        .....</w:t>
      </w:r>
      <w:r w:rsidRPr="00757B04">
        <w:rPr>
          <w:b/>
        </w:rPr>
        <w:t>pruhy na srsti vytváří maskování</w:t>
      </w:r>
      <w:r>
        <w:t>..................</w:t>
      </w:r>
    </w:p>
    <w:p w:rsidR="006A4957" w:rsidRDefault="006A4957" w:rsidP="006A4957">
      <w:pPr>
        <w:spacing w:line="360" w:lineRule="auto"/>
      </w:pPr>
      <w:r>
        <w:t>medvěd lední       ........</w:t>
      </w:r>
      <w:r w:rsidRPr="00757B04">
        <w:rPr>
          <w:b/>
        </w:rPr>
        <w:t>hustá srst chrání před chladem</w:t>
      </w:r>
      <w:r>
        <w:t>........</w:t>
      </w:r>
    </w:p>
    <w:p w:rsidR="006A4957" w:rsidRDefault="006A4957" w:rsidP="006A4957">
      <w:pPr>
        <w:spacing w:line="360" w:lineRule="auto"/>
      </w:pPr>
      <w:r>
        <w:t>netopýr                   ......</w:t>
      </w:r>
      <w:r w:rsidRPr="00757B04">
        <w:rPr>
          <w:b/>
        </w:rPr>
        <w:t>končetiny s dlouhými prsty a blánou přizpůsobené k létání</w:t>
      </w:r>
      <w:r>
        <w:t>........</w:t>
      </w:r>
    </w:p>
    <w:p w:rsidR="006A4957" w:rsidRPr="00C02D32" w:rsidRDefault="006A4957" w:rsidP="006A4957">
      <w:pPr>
        <w:spacing w:line="360" w:lineRule="auto"/>
        <w:rPr>
          <w:b/>
        </w:rPr>
      </w:pPr>
      <w:r w:rsidRPr="00C02D32">
        <w:rPr>
          <w:b/>
        </w:rPr>
        <w:lastRenderedPageBreak/>
        <w:t>6.  Rozděl srdce těchto obratlovců. Doplň pod obrázky, jestli jsou studenokrevní nebo teplokrevní.</w:t>
      </w:r>
    </w:p>
    <w:p w:rsidR="006A4957" w:rsidRDefault="006A4957" w:rsidP="006A4957">
      <w:pPr>
        <w:spacing w:line="360" w:lineRule="auto"/>
      </w:pPr>
      <w:r>
        <w:t xml:space="preserve"> RYBY                         OBOJŽIVELNÍCI                       PLAZI                                PTÁCI                            SAVCI</w:t>
      </w:r>
    </w:p>
    <w:p w:rsidR="006A4957" w:rsidRPr="006E0DC3" w:rsidRDefault="00BB1CF8" w:rsidP="006A4957">
      <w:pPr>
        <w:spacing w:line="360" w:lineRule="auto"/>
      </w:pPr>
      <w:r>
        <w:rPr>
          <w:noProof/>
        </w:rPr>
        <w:pict>
          <v:shape id="_x0000_s1139" type="#_x0000_t32" style="position:absolute;margin-left:423.95pt;margin-top:3.65pt;width:2.5pt;height:66.95pt;z-index:251726848" o:connectortype="straight"/>
        </w:pict>
      </w:r>
      <w:r>
        <w:rPr>
          <w:noProof/>
        </w:rPr>
        <w:pict>
          <v:shape id="_x0000_s1137" type="#_x0000_t32" style="position:absolute;margin-left:320.95pt;margin-top:3.65pt;width:.85pt;height:66.95pt;z-index:251724800" o:connectortype="straight"/>
        </w:pict>
      </w:r>
      <w:r>
        <w:rPr>
          <w:noProof/>
        </w:rPr>
        <w:pict>
          <v:shape id="_x0000_s1135" type="#_x0000_t32" style="position:absolute;margin-left:219.65pt;margin-top:3.65pt;width:0;height:32.65pt;z-index:251722752" o:connectortype="straight"/>
        </w:pict>
      </w:r>
      <w:r>
        <w:rPr>
          <w:noProof/>
        </w:rPr>
        <w:pict>
          <v:shape id="_x0000_s1133" type="#_x0000_t32" style="position:absolute;margin-left:120.85pt;margin-top:3.65pt;width:.85pt;height:32.65pt;z-index:251720704" o:connectortype="straight"/>
        </w:pict>
      </w:r>
      <w:r>
        <w:rPr>
          <w:noProof/>
        </w:rPr>
        <w:pict>
          <v:oval id="_x0000_s1117" style="position:absolute;margin-left:-10.55pt;margin-top:3.65pt;width:50.25pt;height:66.95pt;z-index:251704320"/>
        </w:pict>
      </w:r>
      <w:r>
        <w:rPr>
          <w:noProof/>
        </w:rPr>
        <w:pict>
          <v:oval id="_x0000_s1118" style="position:absolute;margin-left:96.05pt;margin-top:3.65pt;width:50.25pt;height:66.95pt;z-index:251705344"/>
        </w:pict>
      </w:r>
      <w:r>
        <w:rPr>
          <w:noProof/>
        </w:rPr>
        <w:pict>
          <v:oval id="_x0000_s1119" style="position:absolute;margin-left:194.8pt;margin-top:3.65pt;width:50.25pt;height:66.95pt;z-index:251706368"/>
        </w:pict>
      </w:r>
      <w:r>
        <w:rPr>
          <w:noProof/>
        </w:rPr>
        <w:pict>
          <v:oval id="_x0000_s1120" style="position:absolute;margin-left:296.1pt;margin-top:3.65pt;width:50.25pt;height:66.95pt;z-index:251707392"/>
        </w:pict>
      </w:r>
      <w:r>
        <w:rPr>
          <w:noProof/>
        </w:rPr>
        <w:pict>
          <v:oval id="_x0000_s1121" style="position:absolute;margin-left:400pt;margin-top:3.65pt;width:50.25pt;height:66.95pt;z-index:251708416"/>
        </w:pict>
      </w:r>
    </w:p>
    <w:p w:rsidR="006A4957" w:rsidRPr="006E0DC3" w:rsidRDefault="00BB1CF8" w:rsidP="006A4957">
      <w:pPr>
        <w:spacing w:line="360" w:lineRule="auto"/>
      </w:pPr>
      <w:r>
        <w:rPr>
          <w:noProof/>
        </w:rPr>
        <w:pict>
          <v:shape id="_x0000_s1140" type="#_x0000_t32" style="position:absolute;margin-left:400pt;margin-top:6.2pt;width:50.25pt;height:0;z-index:251727872" o:connectortype="straight"/>
        </w:pict>
      </w:r>
      <w:r>
        <w:rPr>
          <w:noProof/>
        </w:rPr>
        <w:pict>
          <v:shape id="_x0000_s1138" type="#_x0000_t32" style="position:absolute;margin-left:296.1pt;margin-top:6.2pt;width:50.25pt;height:0;z-index:251725824" o:connectortype="straight"/>
        </w:pict>
      </w:r>
      <w:r>
        <w:rPr>
          <w:noProof/>
        </w:rPr>
        <w:pict>
          <v:shape id="_x0000_s1136" type="#_x0000_t32" style="position:absolute;margin-left:219.65pt;margin-top:15.4pt;width:0;height:25.1pt;z-index:251723776" o:connectortype="straight"/>
        </w:pict>
      </w:r>
      <w:r>
        <w:rPr>
          <w:noProof/>
        </w:rPr>
        <w:pict>
          <v:shape id="_x0000_s1134" type="#_x0000_t32" style="position:absolute;margin-left:194.8pt;margin-top:6.2pt;width:50.25pt;height:0;z-index:251721728" o:connectortype="straight"/>
        </w:pict>
      </w:r>
      <w:r>
        <w:rPr>
          <w:noProof/>
        </w:rPr>
        <w:pict>
          <v:shape id="_x0000_s1132" type="#_x0000_t32" style="position:absolute;margin-left:96.05pt;margin-top:6.2pt;width:50.25pt;height:0;z-index:251719680" o:connectortype="straight"/>
        </w:pict>
      </w:r>
      <w:r>
        <w:rPr>
          <w:noProof/>
        </w:rPr>
        <w:pict>
          <v:shape id="_x0000_s1131" type="#_x0000_t32" style="position:absolute;margin-left:-10.55pt;margin-top:5.35pt;width:50.25pt;height:.85pt;z-index:251718656" o:connectortype="straight"/>
        </w:pict>
      </w:r>
    </w:p>
    <w:p w:rsidR="006A4957" w:rsidRDefault="006A4957" w:rsidP="006A4957">
      <w:r>
        <w:t xml:space="preserve">         </w:t>
      </w:r>
    </w:p>
    <w:p w:rsidR="006A4957" w:rsidRPr="003275C2" w:rsidRDefault="00BB1CF8" w:rsidP="006A49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400pt;margin-top:8.8pt;width:96.6pt;height:20.5pt;z-index:251732992;mso-width-relative:margin;mso-height-relative:margin">
            <v:textbox>
              <w:txbxContent>
                <w:p w:rsidR="006A4957" w:rsidRDefault="006A4957" w:rsidP="006A4957">
                  <w:r>
                    <w:t xml:space="preserve">      teplokrevní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292.15pt;margin-top:8.8pt;width:96.6pt;height:20.5pt;z-index:251731968;mso-width-relative:margin;mso-height-relative:margin">
            <v:textbox>
              <w:txbxContent>
                <w:p w:rsidR="006A4957" w:rsidRDefault="006A4957" w:rsidP="006A4957">
                  <w:r>
                    <w:t xml:space="preserve">    teplokrevní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182.55pt;margin-top:8.8pt;width:96.6pt;height:20.5pt;z-index:251730944;mso-width-relative:margin;mso-height-relative:margin">
            <v:textbox>
              <w:txbxContent>
                <w:p w:rsidR="006A4957" w:rsidRDefault="006A4957" w:rsidP="006A4957">
                  <w:r>
                    <w:t xml:space="preserve">   studenokrevní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74.6pt;margin-top:8.8pt;width:96.6pt;height:20.5pt;z-index:251729920;mso-width-relative:margin;mso-height-relative:margin">
            <v:textbox>
              <w:txbxContent>
                <w:p w:rsidR="006A4957" w:rsidRDefault="006A4957" w:rsidP="006A4957">
                  <w:r>
                    <w:t xml:space="preserve">   studenokrevní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141" type="#_x0000_t202" style="position:absolute;margin-left:-34pt;margin-top:8.8pt;width:96.6pt;height:20.5pt;z-index:251728896;mso-width-relative:margin;mso-height-relative:margin">
            <v:textbox>
              <w:txbxContent>
                <w:p w:rsidR="006A4957" w:rsidRDefault="006A4957" w:rsidP="006A4957">
                  <w:r>
                    <w:t xml:space="preserve">   studenokrevní</w:t>
                  </w:r>
                </w:p>
              </w:txbxContent>
            </v:textbox>
          </v:shape>
        </w:pict>
      </w:r>
      <w:r w:rsidR="006A4957">
        <w:t xml:space="preserve">                                         </w:t>
      </w:r>
    </w:p>
    <w:p w:rsidR="006A4957" w:rsidRPr="003275C2" w:rsidRDefault="006A4957" w:rsidP="006A4957">
      <w:r>
        <w:t xml:space="preserve">                        </w:t>
      </w:r>
    </w:p>
    <w:p w:rsidR="00791365" w:rsidRPr="00A071F4" w:rsidRDefault="00791365" w:rsidP="00791365">
      <w:pPr>
        <w:pStyle w:val="Bezmezer"/>
      </w:pPr>
    </w:p>
    <w:p w:rsidR="00E57786" w:rsidRDefault="00E57786" w:rsidP="003316D8">
      <w:pPr>
        <w:pStyle w:val="Default"/>
        <w:rPr>
          <w:b/>
          <w:bCs/>
        </w:rPr>
      </w:pPr>
    </w:p>
    <w:p w:rsidR="003316D8" w:rsidRDefault="003316D8" w:rsidP="003316D8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316D8" w:rsidRDefault="003316D8" w:rsidP="003316D8">
      <w:pPr>
        <w:pStyle w:val="Default"/>
        <w:rPr>
          <w:bCs/>
        </w:rPr>
      </w:pPr>
      <w:r>
        <w:t xml:space="preserve">Žáci </w:t>
      </w:r>
      <w:r w:rsidR="00E57786">
        <w:t>mohou vyplnit</w:t>
      </w:r>
      <w:r>
        <w:t xml:space="preserve"> </w:t>
      </w:r>
      <w:r w:rsidR="00E57786">
        <w:t xml:space="preserve">pracovní </w:t>
      </w:r>
      <w:r>
        <w:t>list individuálně nebo ve skupině.</w:t>
      </w:r>
      <w:r w:rsidR="00E57786">
        <w:t xml:space="preserve"> </w:t>
      </w: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6A4957">
        <w:rPr>
          <w:bCs/>
        </w:rPr>
        <w:t>2</w:t>
      </w:r>
      <w:r w:rsidR="008E00E8">
        <w:rPr>
          <w:bCs/>
        </w:rPr>
        <w:t>0</w:t>
      </w:r>
      <w:r w:rsidR="002F31CA"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VI</w:t>
      </w:r>
      <w:r w:rsidR="00E57786">
        <w:rPr>
          <w:bCs/>
        </w:rPr>
        <w:t>II</w:t>
      </w:r>
      <w:r>
        <w:rPr>
          <w:bCs/>
        </w:rPr>
        <w:t>.</w:t>
      </w:r>
      <w:r w:rsidR="002F31CA">
        <w:rPr>
          <w:bCs/>
        </w:rPr>
        <w:t>B</w:t>
      </w:r>
      <w:r>
        <w:rPr>
          <w:bCs/>
        </w:rPr>
        <w:t xml:space="preserve"> a to dne </w:t>
      </w:r>
      <w:r w:rsidR="006A4957">
        <w:rPr>
          <w:bCs/>
        </w:rPr>
        <w:t>29</w:t>
      </w:r>
      <w:r w:rsidRPr="00B32120">
        <w:rPr>
          <w:bCs/>
        </w:rPr>
        <w:t>.</w:t>
      </w:r>
      <w:r w:rsidR="00791365">
        <w:rPr>
          <w:bCs/>
        </w:rPr>
        <w:t>1</w:t>
      </w:r>
      <w:r w:rsidR="006A4957">
        <w:rPr>
          <w:bCs/>
        </w:rPr>
        <w:t>0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</w:t>
      </w:r>
      <w:r w:rsidR="006A4957">
        <w:rPr>
          <w:noProof/>
        </w:rPr>
        <w:t>2</w:t>
      </w:r>
      <w:r>
        <w:rPr>
          <w:noProof/>
        </w:rPr>
        <w:t>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E57786" w:rsidRPr="00E57786" w:rsidRDefault="00E57786" w:rsidP="00E5778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E57786">
        <w:rPr>
          <w:rFonts w:ascii="Garamond" w:hAnsi="Garamond" w:cs="Garamond"/>
          <w:color w:val="000000"/>
          <w:sz w:val="24"/>
          <w:szCs w:val="24"/>
        </w:rPr>
        <w:t xml:space="preserve">Vaněčková,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Skýbová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</w:t>
      </w:r>
      <w:proofErr w:type="spellStart"/>
      <w:r w:rsidRPr="00E57786">
        <w:rPr>
          <w:rFonts w:ascii="Garamond" w:hAnsi="Garamond" w:cs="Garamond"/>
          <w:color w:val="000000"/>
          <w:sz w:val="24"/>
          <w:szCs w:val="24"/>
        </w:rPr>
        <w:t>Markvanová</w:t>
      </w:r>
      <w:proofErr w:type="spellEnd"/>
      <w:r w:rsidRPr="00E57786">
        <w:rPr>
          <w:rFonts w:ascii="Garamond" w:hAnsi="Garamond" w:cs="Garamond"/>
          <w:color w:val="000000"/>
          <w:sz w:val="24"/>
          <w:szCs w:val="24"/>
        </w:rPr>
        <w:t xml:space="preserve">, Hejda, </w:t>
      </w:r>
      <w:r w:rsidRPr="00E57786">
        <w:rPr>
          <w:rFonts w:ascii="Garamond" w:hAnsi="Garamond" w:cs="Garamond"/>
          <w:i/>
          <w:iCs/>
          <w:color w:val="000000"/>
          <w:sz w:val="24"/>
          <w:szCs w:val="24"/>
        </w:rPr>
        <w:t>Přírodopis 8</w:t>
      </w:r>
      <w:r w:rsidRPr="00E57786">
        <w:rPr>
          <w:rFonts w:ascii="Garamond" w:hAnsi="Garamond" w:cs="Garamond"/>
          <w:color w:val="000000"/>
          <w:sz w:val="24"/>
          <w:szCs w:val="24"/>
        </w:rPr>
        <w:t>. Plzeň: Nakladatelství Fraus 2006.</w:t>
      </w:r>
      <w:r>
        <w:rPr>
          <w:rFonts w:ascii="Garamond" w:hAnsi="Garamond" w:cs="Garamond"/>
          <w:color w:val="000000"/>
          <w:sz w:val="24"/>
          <w:szCs w:val="24"/>
        </w:rPr>
        <w:t xml:space="preserve">       </w:t>
      </w:r>
      <w:r w:rsidRPr="00E57786">
        <w:rPr>
          <w:rFonts w:ascii="Garamond" w:hAnsi="Garamond" w:cs="Garamond"/>
          <w:color w:val="000000"/>
          <w:sz w:val="24"/>
          <w:szCs w:val="24"/>
        </w:rPr>
        <w:t xml:space="preserve"> ISBN 80-7238-428-7</w:t>
      </w: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Default="000C42CF" w:rsidP="000C42CF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C42CF" w:rsidRPr="003662A1" w:rsidRDefault="000C42CF" w:rsidP="000C42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0C42CF" w:rsidRPr="003662A1" w:rsidRDefault="000C42CF" w:rsidP="000C42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0C42CF" w:rsidRDefault="000C42CF" w:rsidP="000C42CF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B54704" w:rsidRDefault="00B54704" w:rsidP="003316D8">
      <w:pPr>
        <w:rPr>
          <w:bCs/>
        </w:rPr>
      </w:pPr>
    </w:p>
    <w:sectPr w:rsidR="00B54704" w:rsidSect="00645C9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77" w:rsidRDefault="00453177" w:rsidP="00CB7107">
      <w:pPr>
        <w:spacing w:after="0" w:line="240" w:lineRule="auto"/>
      </w:pPr>
      <w:r>
        <w:separator/>
      </w:r>
    </w:p>
  </w:endnote>
  <w:endnote w:type="continuationSeparator" w:id="0">
    <w:p w:rsidR="00453177" w:rsidRDefault="00453177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>Ilona Kodlová</w:t>
    </w:r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77" w:rsidRDefault="00453177" w:rsidP="00CB7107">
      <w:pPr>
        <w:spacing w:after="0" w:line="240" w:lineRule="auto"/>
      </w:pPr>
      <w:r>
        <w:separator/>
      </w:r>
    </w:p>
  </w:footnote>
  <w:footnote w:type="continuationSeparator" w:id="0">
    <w:p w:rsidR="00453177" w:rsidRDefault="00453177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048"/>
    <w:rsid w:val="000C42CF"/>
    <w:rsid w:val="00194EC5"/>
    <w:rsid w:val="001C3AD6"/>
    <w:rsid w:val="001D4283"/>
    <w:rsid w:val="00212CF6"/>
    <w:rsid w:val="002545C7"/>
    <w:rsid w:val="002F31CA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453177"/>
    <w:rsid w:val="00501437"/>
    <w:rsid w:val="00520B02"/>
    <w:rsid w:val="005F7A46"/>
    <w:rsid w:val="00637885"/>
    <w:rsid w:val="00645C9D"/>
    <w:rsid w:val="006600D1"/>
    <w:rsid w:val="00674762"/>
    <w:rsid w:val="006A4957"/>
    <w:rsid w:val="006C0611"/>
    <w:rsid w:val="007574EB"/>
    <w:rsid w:val="00791365"/>
    <w:rsid w:val="00806D35"/>
    <w:rsid w:val="00844276"/>
    <w:rsid w:val="008C6699"/>
    <w:rsid w:val="008E00E8"/>
    <w:rsid w:val="009B0375"/>
    <w:rsid w:val="00A7259E"/>
    <w:rsid w:val="00AC11E2"/>
    <w:rsid w:val="00B32120"/>
    <w:rsid w:val="00B54704"/>
    <w:rsid w:val="00BB1CF8"/>
    <w:rsid w:val="00C91048"/>
    <w:rsid w:val="00CB7107"/>
    <w:rsid w:val="00CD1472"/>
    <w:rsid w:val="00D46F80"/>
    <w:rsid w:val="00DB3FD6"/>
    <w:rsid w:val="00DC6225"/>
    <w:rsid w:val="00E57786"/>
    <w:rsid w:val="00E97DBC"/>
    <w:rsid w:val="00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  <o:rules v:ext="edit">
        <o:r id="V:Rule22" type="connector" idref="#_x0000_s1131"/>
        <o:r id="V:Rule23" type="connector" idref="#_x0000_s1134"/>
        <o:r id="V:Rule24" type="connector" idref="#_x0000_s1137"/>
        <o:r id="V:Rule25" type="connector" idref="#_x0000_s1135"/>
        <o:r id="V:Rule26" type="connector" idref="#_x0000_s1116"/>
        <o:r id="V:Rule27" type="connector" idref="#_x0000_s1128"/>
        <o:r id="V:Rule28" type="connector" idref="#_x0000_s1140"/>
        <o:r id="V:Rule29" type="connector" idref="#_x0000_s1133"/>
        <o:r id="V:Rule30" type="connector" idref="#_x0000_s1104"/>
        <o:r id="V:Rule31" type="connector" idref="#_x0000_s1103"/>
        <o:r id="V:Rule32" type="connector" idref="#_x0000_s1126"/>
        <o:r id="V:Rule33" type="connector" idref="#_x0000_s1124"/>
        <o:r id="V:Rule34" type="connector" idref="#_x0000_s1132"/>
        <o:r id="V:Rule35" type="connector" idref="#_x0000_s1115"/>
        <o:r id="V:Rule36" type="connector" idref="#_x0000_s1127"/>
        <o:r id="V:Rule37" type="connector" idref="#_x0000_s1139"/>
        <o:r id="V:Rule38" type="connector" idref="#_x0000_s1129"/>
        <o:r id="V:Rule39" type="connector" idref="#_x0000_s1130"/>
        <o:r id="V:Rule40" type="connector" idref="#_x0000_s1136"/>
        <o:r id="V:Rule41" type="connector" idref="#_x0000_s1125"/>
        <o:r id="V:Rule42" type="connector" idref="#_x0000_s11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2F31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346D0-030A-4AA1-AF5B-228740A6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20</TotalTime>
  <Pages>5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6779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Pavel Cehák</cp:lastModifiedBy>
  <cp:revision>5</cp:revision>
  <dcterms:created xsi:type="dcterms:W3CDTF">2013-02-24T18:44:00Z</dcterms:created>
  <dcterms:modified xsi:type="dcterms:W3CDTF">2013-04-12T12:02:00Z</dcterms:modified>
</cp:coreProperties>
</file>