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C47F21BC1664BCFA7CE14220ABDDC3C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D374E5998244F1C89426E50A8FBE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756C2">
            <w:rPr>
              <w:b/>
              <w:bCs/>
            </w:rPr>
            <w:t xml:space="preserve">Pavel </w:t>
          </w:r>
          <w:proofErr w:type="spellStart"/>
          <w:r w:rsidR="008756C2">
            <w:rPr>
              <w:b/>
              <w:bCs/>
            </w:rPr>
            <w:t>Cehák</w:t>
          </w:r>
          <w:proofErr w:type="spellEnd"/>
        </w:sdtContent>
      </w:sdt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17B3A">
        <w:rPr>
          <w:sz w:val="24"/>
          <w:szCs w:val="24"/>
        </w:rPr>
        <w:t>Polovodiče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8756C2">
        <w:rPr>
          <w:b/>
          <w:bCs/>
          <w:sz w:val="28"/>
          <w:szCs w:val="28"/>
        </w:rPr>
        <w:t>III_0</w:t>
      </w:r>
      <w:r w:rsidR="00A02D99">
        <w:rPr>
          <w:b/>
          <w:bCs/>
          <w:sz w:val="28"/>
          <w:szCs w:val="28"/>
        </w:rPr>
        <w:t>2</w:t>
      </w:r>
      <w:r w:rsidR="008756C2">
        <w:rPr>
          <w:b/>
          <w:bCs/>
          <w:sz w:val="28"/>
          <w:szCs w:val="28"/>
        </w:rPr>
        <w:t>_</w:t>
      </w:r>
      <w:r w:rsidR="00A02D99">
        <w:rPr>
          <w:b/>
          <w:bCs/>
          <w:sz w:val="28"/>
          <w:szCs w:val="28"/>
        </w:rPr>
        <w:t>20</w:t>
      </w:r>
      <w:r w:rsidR="008756C2">
        <w:rPr>
          <w:b/>
          <w:bCs/>
          <w:sz w:val="28"/>
          <w:szCs w:val="28"/>
        </w:rPr>
        <w:t>FY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Fyzika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56C2" w:rsidRPr="008756C2">
        <w:rPr>
          <w:b/>
          <w:bCs/>
          <w:sz w:val="28"/>
          <w:szCs w:val="28"/>
        </w:rPr>
        <w:t>Elektromagnetické a světelné děje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  <w:t xml:space="preserve"> </w:t>
      </w:r>
      <w:r w:rsidR="008756C2">
        <w:rPr>
          <w:bCs/>
          <w:sz w:val="28"/>
          <w:szCs w:val="28"/>
        </w:rPr>
        <w:tab/>
      </w:r>
      <w:r w:rsidR="008756C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A02D99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Prověření znalostí o polovodičových prvcích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A02D99" w:rsidRDefault="00A02D99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br w:type="page"/>
      </w:r>
    </w:p>
    <w:p w:rsidR="00A02D99" w:rsidRDefault="00A02D99" w:rsidP="00A02D99">
      <w:pPr>
        <w:pStyle w:val="Nadpis2"/>
        <w:jc w:val="center"/>
      </w:pPr>
      <w:r>
        <w:lastRenderedPageBreak/>
        <w:t>POLOVODIČE</w:t>
      </w:r>
    </w:p>
    <w:p w:rsidR="00A02D99" w:rsidRDefault="00A02D99" w:rsidP="00A02D99">
      <w:pPr>
        <w:rPr>
          <w:b/>
        </w:rPr>
        <w:sectPr w:rsidR="00A02D99" w:rsidSect="00645C9D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lastRenderedPageBreak/>
        <w:t>1. Co je to polovodič?</w:t>
      </w:r>
    </w:p>
    <w:p w:rsidR="00A02D99" w:rsidRPr="00A02D99" w:rsidRDefault="00A02D99" w:rsidP="00A02D99">
      <w:pPr>
        <w:spacing w:after="120"/>
      </w:pPr>
      <w:r w:rsidRPr="00A02D99">
        <w:t xml:space="preserve">a) látka, která vede el. </w:t>
      </w:r>
      <w:proofErr w:type="gramStart"/>
      <w:r w:rsidRPr="00A02D99">
        <w:t>proud</w:t>
      </w:r>
      <w:proofErr w:type="gramEnd"/>
      <w:r w:rsidRPr="00A02D99">
        <w:t xml:space="preserve"> pouze za určitých podmínek</w:t>
      </w:r>
    </w:p>
    <w:p w:rsidR="00A02D99" w:rsidRPr="00A02D99" w:rsidRDefault="00A02D99" w:rsidP="00A02D99">
      <w:pPr>
        <w:spacing w:after="120"/>
      </w:pPr>
      <w:r w:rsidRPr="00A02D99">
        <w:t xml:space="preserve">b) látka, která vede el. </w:t>
      </w:r>
      <w:proofErr w:type="gramStart"/>
      <w:r w:rsidRPr="00A02D99">
        <w:t>proud</w:t>
      </w:r>
      <w:proofErr w:type="gramEnd"/>
      <w:r w:rsidRPr="00A02D99">
        <w:t xml:space="preserve"> pouze částečně</w:t>
      </w:r>
    </w:p>
    <w:p w:rsidR="00A02D99" w:rsidRPr="00A02D99" w:rsidRDefault="00A02D99" w:rsidP="00A02D99">
      <w:pPr>
        <w:spacing w:after="120"/>
      </w:pPr>
      <w:r w:rsidRPr="00A02D99">
        <w:t xml:space="preserve">c) látka, která vede vodiče pouze za určitého el. </w:t>
      </w:r>
      <w:proofErr w:type="gramStart"/>
      <w:r w:rsidRPr="00A02D99">
        <w:t>proudu</w:t>
      </w:r>
      <w:proofErr w:type="gramEnd"/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2. Polovodiči typu N říkáme</w:t>
      </w:r>
    </w:p>
    <w:p w:rsidR="00A02D99" w:rsidRPr="00A02D99" w:rsidRDefault="00A02D99" w:rsidP="00A02D99">
      <w:pPr>
        <w:spacing w:after="120"/>
      </w:pPr>
      <w:r w:rsidRPr="00A02D99">
        <w:t>a) pozitivní</w:t>
      </w:r>
    </w:p>
    <w:p w:rsidR="00A02D99" w:rsidRPr="00A02D99" w:rsidRDefault="00A02D99" w:rsidP="00A02D99">
      <w:pPr>
        <w:spacing w:after="120"/>
      </w:pPr>
      <w:r w:rsidRPr="00A02D99">
        <w:t>b) negativní</w:t>
      </w:r>
    </w:p>
    <w:p w:rsidR="00A02D99" w:rsidRPr="00A02D99" w:rsidRDefault="00A02D99" w:rsidP="00A02D99">
      <w:pPr>
        <w:spacing w:after="120"/>
      </w:pPr>
      <w:r w:rsidRPr="00A02D99">
        <w:t>c) kladný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3. Děrová vodivost se značí písmenem</w:t>
      </w:r>
    </w:p>
    <w:p w:rsidR="00A02D99" w:rsidRPr="00A02D99" w:rsidRDefault="00A02D99" w:rsidP="00A02D99">
      <w:pPr>
        <w:spacing w:after="120"/>
      </w:pPr>
      <w:r w:rsidRPr="00A02D99">
        <w:t>a) D</w:t>
      </w:r>
    </w:p>
    <w:p w:rsidR="00A02D99" w:rsidRPr="00A02D99" w:rsidRDefault="00A02D99" w:rsidP="00A02D99">
      <w:pPr>
        <w:spacing w:after="120"/>
      </w:pPr>
      <w:r w:rsidRPr="00A02D99">
        <w:t>b)N</w:t>
      </w:r>
    </w:p>
    <w:p w:rsidR="00A02D99" w:rsidRPr="00A02D99" w:rsidRDefault="00A02D99" w:rsidP="00A02D99">
      <w:pPr>
        <w:spacing w:after="120"/>
      </w:pPr>
      <w:r w:rsidRPr="00A02D99">
        <w:t>c) P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4. Do polovodiče typu N se používá příměs</w:t>
      </w:r>
    </w:p>
    <w:p w:rsidR="00A02D99" w:rsidRPr="00A02D99" w:rsidRDefault="00A02D99" w:rsidP="00A02D99">
      <w:pPr>
        <w:spacing w:after="120"/>
      </w:pPr>
      <w:r w:rsidRPr="00A02D99">
        <w:t>a) galia</w:t>
      </w:r>
    </w:p>
    <w:p w:rsidR="00A02D99" w:rsidRPr="00A02D99" w:rsidRDefault="00A02D99" w:rsidP="00A02D99">
      <w:pPr>
        <w:spacing w:after="120"/>
      </w:pPr>
      <w:r w:rsidRPr="00A02D99">
        <w:t>b) křemíku</w:t>
      </w:r>
    </w:p>
    <w:p w:rsidR="00A02D99" w:rsidRPr="00A02D99" w:rsidRDefault="00A02D99" w:rsidP="00A02D99">
      <w:pPr>
        <w:spacing w:after="120"/>
      </w:pPr>
      <w:r w:rsidRPr="00A02D99">
        <w:t>c) fosforu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5. Jako příměs polovodiče typu P se používá</w:t>
      </w:r>
    </w:p>
    <w:p w:rsidR="00A02D99" w:rsidRPr="00A02D99" w:rsidRDefault="00A02D99" w:rsidP="00A02D99">
      <w:pPr>
        <w:spacing w:after="120"/>
      </w:pPr>
      <w:r w:rsidRPr="00A02D99">
        <w:t>a) křemík</w:t>
      </w:r>
    </w:p>
    <w:p w:rsidR="00A02D99" w:rsidRPr="00A02D99" w:rsidRDefault="00A02D99" w:rsidP="00A02D99">
      <w:pPr>
        <w:spacing w:after="120"/>
      </w:pPr>
      <w:r w:rsidRPr="00A02D99">
        <w:t>b) fosfor</w:t>
      </w:r>
    </w:p>
    <w:p w:rsidR="00A02D99" w:rsidRPr="00A02D99" w:rsidRDefault="00A02D99" w:rsidP="00A02D99">
      <w:pPr>
        <w:spacing w:after="240"/>
      </w:pPr>
      <w:r w:rsidRPr="00A02D99">
        <w:t>c) galium</w:t>
      </w:r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t>6. Polovodičová dioda je</w:t>
      </w:r>
    </w:p>
    <w:p w:rsidR="00A02D99" w:rsidRPr="00A02D99" w:rsidRDefault="00A02D99" w:rsidP="00A02D99">
      <w:pPr>
        <w:spacing w:after="120"/>
      </w:pPr>
      <w:r w:rsidRPr="00A02D99">
        <w:t>a) nejjednodušší polovodičová součástka</w:t>
      </w:r>
    </w:p>
    <w:p w:rsidR="00A02D99" w:rsidRPr="00A02D99" w:rsidRDefault="00A02D99" w:rsidP="00A02D99">
      <w:pPr>
        <w:spacing w:after="120"/>
      </w:pPr>
      <w:r w:rsidRPr="00A02D99">
        <w:t xml:space="preserve">b) nejjednodušší </w:t>
      </w:r>
      <w:proofErr w:type="spellStart"/>
      <w:r w:rsidRPr="00A02D99">
        <w:t>polorodičová</w:t>
      </w:r>
      <w:proofErr w:type="spellEnd"/>
      <w:r w:rsidRPr="00A02D99">
        <w:t xml:space="preserve"> součástka</w:t>
      </w:r>
    </w:p>
    <w:p w:rsidR="00A02D99" w:rsidRPr="00A02D99" w:rsidRDefault="00A02D99" w:rsidP="00A02D99">
      <w:pPr>
        <w:spacing w:after="120"/>
      </w:pPr>
      <w:r w:rsidRPr="00A02D99">
        <w:t>c) nejsložitější polovodičová součástka</w:t>
      </w:r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lastRenderedPageBreak/>
        <w:t xml:space="preserve">7. Polovodičová dioda vede el. </w:t>
      </w:r>
      <w:proofErr w:type="gramStart"/>
      <w:r w:rsidRPr="00A02D99">
        <w:rPr>
          <w:b/>
        </w:rPr>
        <w:t>proud</w:t>
      </w:r>
      <w:proofErr w:type="gramEnd"/>
    </w:p>
    <w:p w:rsidR="00A02D99" w:rsidRPr="00A02D99" w:rsidRDefault="00A02D99" w:rsidP="00A02D99">
      <w:pPr>
        <w:spacing w:after="120"/>
      </w:pPr>
      <w:r w:rsidRPr="00A02D99">
        <w:t>a) pouze jedním směrem</w:t>
      </w:r>
    </w:p>
    <w:p w:rsidR="00A02D99" w:rsidRPr="00A02D99" w:rsidRDefault="00A02D99" w:rsidP="00A02D99">
      <w:pPr>
        <w:spacing w:after="120"/>
      </w:pPr>
      <w:r w:rsidRPr="00A02D99">
        <w:t>b) pouze severním směrem</w:t>
      </w:r>
    </w:p>
    <w:p w:rsidR="00A02D99" w:rsidRPr="00A02D99" w:rsidRDefault="00A02D99" w:rsidP="00A02D99">
      <w:pPr>
        <w:spacing w:after="120"/>
      </w:pPr>
      <w:r w:rsidRPr="00A02D99">
        <w:t>c) pouze za točitých podmínek</w:t>
      </w:r>
    </w:p>
    <w:p w:rsid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 xml:space="preserve">8. Dioda nevede el. </w:t>
      </w:r>
      <w:proofErr w:type="gramStart"/>
      <w:r w:rsidRPr="00A02D99">
        <w:rPr>
          <w:b/>
        </w:rPr>
        <w:t>proud</w:t>
      </w:r>
      <w:proofErr w:type="gramEnd"/>
      <w:r w:rsidRPr="00A02D99">
        <w:rPr>
          <w:b/>
        </w:rPr>
        <w:t xml:space="preserve"> v tzv.</w:t>
      </w:r>
    </w:p>
    <w:p w:rsidR="00A02D99" w:rsidRPr="00A02D99" w:rsidRDefault="00A02D99" w:rsidP="00A02D99">
      <w:pPr>
        <w:spacing w:after="120"/>
      </w:pPr>
      <w:r w:rsidRPr="00A02D99">
        <w:t>a) zavřeném směru</w:t>
      </w:r>
    </w:p>
    <w:p w:rsidR="00A02D99" w:rsidRPr="00A02D99" w:rsidRDefault="00A02D99" w:rsidP="00A02D99">
      <w:pPr>
        <w:spacing w:after="120"/>
      </w:pPr>
      <w:r w:rsidRPr="00A02D99">
        <w:t>b) závěrném směru</w:t>
      </w:r>
    </w:p>
    <w:p w:rsidR="00A02D99" w:rsidRPr="00A02D99" w:rsidRDefault="00A02D99" w:rsidP="00A02D99">
      <w:pPr>
        <w:spacing w:after="120"/>
      </w:pPr>
      <w:r w:rsidRPr="00A02D99">
        <w:t>c) nevěrném směru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9. Diodový můstek převádí</w:t>
      </w:r>
    </w:p>
    <w:p w:rsidR="00A02D99" w:rsidRPr="00A02D99" w:rsidRDefault="00A02D99" w:rsidP="00A02D99">
      <w:pPr>
        <w:spacing w:after="120"/>
      </w:pPr>
      <w:r w:rsidRPr="00A02D99">
        <w:t>a) střídavé napětí na stejnosměrné</w:t>
      </w:r>
    </w:p>
    <w:p w:rsidR="00A02D99" w:rsidRPr="00A02D99" w:rsidRDefault="00A02D99" w:rsidP="00A02D99">
      <w:pPr>
        <w:spacing w:after="120"/>
      </w:pPr>
      <w:r w:rsidRPr="00A02D99">
        <w:t>b) diody přes řeku</w:t>
      </w:r>
    </w:p>
    <w:p w:rsidR="00A02D99" w:rsidRPr="00A02D99" w:rsidRDefault="00A02D99" w:rsidP="00A02D99">
      <w:pPr>
        <w:spacing w:after="120"/>
      </w:pPr>
      <w:r w:rsidRPr="00A02D99">
        <w:t>c) stejnosměrné napětí na střídavé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 xml:space="preserve">10. Svítivá dioda při průchodu el. </w:t>
      </w:r>
      <w:proofErr w:type="gramStart"/>
      <w:r w:rsidRPr="00A02D99">
        <w:rPr>
          <w:b/>
        </w:rPr>
        <w:t>proudu</w:t>
      </w:r>
      <w:proofErr w:type="gramEnd"/>
    </w:p>
    <w:p w:rsidR="00A02D99" w:rsidRPr="00A02D99" w:rsidRDefault="00A02D99" w:rsidP="00A02D99">
      <w:pPr>
        <w:spacing w:after="120"/>
      </w:pPr>
      <w:r w:rsidRPr="00A02D99">
        <w:t>a) zvoní</w:t>
      </w:r>
    </w:p>
    <w:p w:rsidR="00A02D99" w:rsidRPr="00A02D99" w:rsidRDefault="00A02D99" w:rsidP="00A02D99">
      <w:pPr>
        <w:spacing w:after="120"/>
      </w:pPr>
      <w:r w:rsidRPr="00A02D99">
        <w:t>b) hřeje</w:t>
      </w:r>
    </w:p>
    <w:p w:rsidR="00A02D99" w:rsidRPr="00A02D99" w:rsidRDefault="00A02D99" w:rsidP="00A02D99">
      <w:pPr>
        <w:spacing w:after="120"/>
      </w:pPr>
      <w:r w:rsidRPr="00A02D99">
        <w:t>c) svítí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11. Výhoda svítivé diody proti žárovce je, že</w:t>
      </w:r>
    </w:p>
    <w:p w:rsidR="00A02D99" w:rsidRPr="00A02D99" w:rsidRDefault="00A02D99" w:rsidP="00A02D99">
      <w:pPr>
        <w:spacing w:after="120"/>
      </w:pPr>
      <w:r w:rsidRPr="00A02D99">
        <w:t>a) dioda na kole bliká, to žárovka neumí</w:t>
      </w:r>
    </w:p>
    <w:p w:rsidR="00A02D99" w:rsidRPr="00A02D99" w:rsidRDefault="00A02D99" w:rsidP="00A02D99">
      <w:pPr>
        <w:spacing w:after="120"/>
      </w:pPr>
      <w:r w:rsidRPr="00A02D99">
        <w:t>b) dioda může být barevná, kdežto žárovka jen černá</w:t>
      </w:r>
    </w:p>
    <w:p w:rsidR="00A02D99" w:rsidRPr="00A02D99" w:rsidRDefault="00A02D99" w:rsidP="00754227">
      <w:pPr>
        <w:spacing w:after="240"/>
      </w:pPr>
      <w:r w:rsidRPr="00A02D99">
        <w:t xml:space="preserve">c) dioda má mnohem menší spotřebu el. </w:t>
      </w:r>
      <w:proofErr w:type="gramStart"/>
      <w:r w:rsidRPr="00A02D99">
        <w:t>proudu</w:t>
      </w:r>
      <w:proofErr w:type="gramEnd"/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t>12. Fotodioda je polovodičová součástka</w:t>
      </w:r>
    </w:p>
    <w:p w:rsidR="00A02D99" w:rsidRPr="00A02D99" w:rsidRDefault="00A02D99" w:rsidP="00A02D99">
      <w:pPr>
        <w:spacing w:after="120"/>
      </w:pPr>
      <w:r w:rsidRPr="00A02D99">
        <w:t xml:space="preserve">a) která vede </w:t>
      </w:r>
      <w:r w:rsidR="00754227">
        <w:t>výrazné lépe</w:t>
      </w:r>
      <w:r w:rsidRPr="00A02D99">
        <w:t>, pokud na ni dopadá světlo</w:t>
      </w:r>
    </w:p>
    <w:p w:rsidR="00A02D99" w:rsidRPr="00A02D99" w:rsidRDefault="00A02D99" w:rsidP="00A02D99">
      <w:pPr>
        <w:spacing w:after="120"/>
      </w:pPr>
      <w:r w:rsidRPr="00A02D99">
        <w:t>b) která vede pouze, pokud svítí</w:t>
      </w:r>
    </w:p>
    <w:p w:rsidR="00A02D99" w:rsidRPr="00A02D99" w:rsidRDefault="00A02D99" w:rsidP="00A02D99">
      <w:pPr>
        <w:spacing w:after="120"/>
      </w:pPr>
      <w:r w:rsidRPr="00A02D99">
        <w:t>c) která vede pouze za určitého počasí</w:t>
      </w:r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lastRenderedPageBreak/>
        <w:t xml:space="preserve">13. Polovodičová součástka, jejíž odpor </w:t>
      </w:r>
      <w:proofErr w:type="gramStart"/>
      <w:r w:rsidRPr="00A02D99">
        <w:rPr>
          <w:b/>
        </w:rPr>
        <w:t>závisí</w:t>
      </w:r>
      <w:proofErr w:type="gramEnd"/>
      <w:r w:rsidRPr="00A02D99">
        <w:rPr>
          <w:b/>
        </w:rPr>
        <w:t xml:space="preserve"> na teplotě se </w:t>
      </w:r>
      <w:proofErr w:type="gramStart"/>
      <w:r w:rsidRPr="00A02D99">
        <w:rPr>
          <w:b/>
        </w:rPr>
        <w:t>nazývá</w:t>
      </w:r>
      <w:proofErr w:type="gramEnd"/>
    </w:p>
    <w:p w:rsidR="00A02D99" w:rsidRPr="00A02D99" w:rsidRDefault="00A02D99" w:rsidP="00A02D99">
      <w:pPr>
        <w:spacing w:after="120"/>
      </w:pPr>
      <w:r w:rsidRPr="00A02D99">
        <w:t>a) termit</w:t>
      </w:r>
    </w:p>
    <w:p w:rsidR="00A02D99" w:rsidRPr="00A02D99" w:rsidRDefault="00A02D99" w:rsidP="00A02D99">
      <w:pPr>
        <w:spacing w:after="120"/>
      </w:pPr>
      <w:r w:rsidRPr="00A02D99">
        <w:t>b) termistor</w:t>
      </w:r>
    </w:p>
    <w:p w:rsidR="00A02D99" w:rsidRPr="00A02D99" w:rsidRDefault="00A02D99" w:rsidP="00A02D99">
      <w:pPr>
        <w:spacing w:after="120"/>
      </w:pPr>
      <w:r w:rsidRPr="00A02D99">
        <w:t>c) terminátor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14. Tranzistor má</w:t>
      </w:r>
    </w:p>
    <w:p w:rsidR="00A02D99" w:rsidRPr="00A02D99" w:rsidRDefault="00A02D99" w:rsidP="00A02D99">
      <w:pPr>
        <w:spacing w:after="120"/>
      </w:pPr>
      <w:r w:rsidRPr="00A02D99">
        <w:t>a) dva PN příchody</w:t>
      </w:r>
    </w:p>
    <w:p w:rsidR="00A02D99" w:rsidRPr="00A02D99" w:rsidRDefault="00A02D99" w:rsidP="00A02D99">
      <w:pPr>
        <w:spacing w:after="120"/>
      </w:pPr>
      <w:r w:rsidRPr="00A02D99">
        <w:t>b) tři PN přechody</w:t>
      </w:r>
    </w:p>
    <w:p w:rsidR="00A02D99" w:rsidRPr="00A02D99" w:rsidRDefault="00A02D99" w:rsidP="00A02D99">
      <w:pPr>
        <w:spacing w:after="120"/>
      </w:pPr>
      <w:r w:rsidRPr="00A02D99">
        <w:t>c) dva PN přechody</w:t>
      </w:r>
    </w:p>
    <w:p w:rsidR="00A02D99" w:rsidRPr="00A02D99" w:rsidRDefault="00A02D99" w:rsidP="00A02D99">
      <w:pPr>
        <w:rPr>
          <w:b/>
        </w:rPr>
      </w:pPr>
      <w:r w:rsidRPr="00A02D99">
        <w:rPr>
          <w:b/>
        </w:rPr>
        <w:lastRenderedPageBreak/>
        <w:t>15. Tranzistorové vývody se jmenují</w:t>
      </w:r>
    </w:p>
    <w:p w:rsidR="00A02D99" w:rsidRPr="00A02D99" w:rsidRDefault="00A02D99" w:rsidP="00A02D99">
      <w:pPr>
        <w:spacing w:after="120"/>
      </w:pPr>
      <w:r w:rsidRPr="00A02D99">
        <w:t>a) kolektor, báze, emitor</w:t>
      </w:r>
    </w:p>
    <w:p w:rsidR="00A02D99" w:rsidRPr="00A02D99" w:rsidRDefault="00A02D99" w:rsidP="00A02D99">
      <w:pPr>
        <w:spacing w:after="120"/>
      </w:pPr>
      <w:r w:rsidRPr="00A02D99">
        <w:t>b) konektor, báze, emitor</w:t>
      </w:r>
    </w:p>
    <w:p w:rsidR="00A02D99" w:rsidRPr="00A02D99" w:rsidRDefault="00A02D99" w:rsidP="00A02D99">
      <w:pPr>
        <w:spacing w:after="120"/>
      </w:pPr>
      <w:r w:rsidRPr="00A02D99">
        <w:t>c) kolektor, báze, termistor</w:t>
      </w:r>
    </w:p>
    <w:p w:rsidR="00A02D99" w:rsidRPr="00A02D99" w:rsidRDefault="00A02D99" w:rsidP="00A02D99"/>
    <w:p w:rsidR="00A02D99" w:rsidRPr="00A02D99" w:rsidRDefault="00A02D99" w:rsidP="00A02D99">
      <w:pPr>
        <w:rPr>
          <w:b/>
        </w:rPr>
      </w:pPr>
      <w:r w:rsidRPr="00A02D99">
        <w:rPr>
          <w:b/>
        </w:rPr>
        <w:t>16. U tranzistoru můžeme</w:t>
      </w:r>
    </w:p>
    <w:p w:rsidR="00A02D99" w:rsidRPr="00A02D99" w:rsidRDefault="00A02D99" w:rsidP="00A02D99">
      <w:pPr>
        <w:spacing w:after="120"/>
      </w:pPr>
      <w:r w:rsidRPr="00A02D99">
        <w:t xml:space="preserve">a) velkými el. </w:t>
      </w:r>
      <w:proofErr w:type="gramStart"/>
      <w:r w:rsidRPr="00A02D99">
        <w:t>proudy</w:t>
      </w:r>
      <w:proofErr w:type="gramEnd"/>
      <w:r w:rsidRPr="00A02D99">
        <w:t xml:space="preserve"> řídit malé el. proudy</w:t>
      </w:r>
    </w:p>
    <w:p w:rsidR="00A02D99" w:rsidRPr="00A02D99" w:rsidRDefault="00A02D99" w:rsidP="00A02D99">
      <w:pPr>
        <w:spacing w:after="120"/>
      </w:pPr>
      <w:r w:rsidRPr="00A02D99">
        <w:t xml:space="preserve">b) malými el. </w:t>
      </w:r>
      <w:proofErr w:type="gramStart"/>
      <w:r w:rsidRPr="00A02D99">
        <w:t>proudy</w:t>
      </w:r>
      <w:proofErr w:type="gramEnd"/>
      <w:r w:rsidRPr="00A02D99">
        <w:t xml:space="preserve"> řídit velké el. proudy</w:t>
      </w:r>
    </w:p>
    <w:p w:rsidR="00A02D99" w:rsidRPr="00A02D99" w:rsidRDefault="00A02D99" w:rsidP="00A02D99">
      <w:pPr>
        <w:spacing w:after="120"/>
      </w:pPr>
      <w:r w:rsidRPr="00A02D99">
        <w:t>c) řídit i pod vlivem alkoholu</w:t>
      </w:r>
    </w:p>
    <w:p w:rsidR="00A02D99" w:rsidRDefault="00A02D99" w:rsidP="006600D1">
      <w:pPr>
        <w:pStyle w:val="Default"/>
        <w:rPr>
          <w:b/>
          <w:bCs/>
        </w:rPr>
        <w:sectPr w:rsidR="00A02D99" w:rsidSect="00A02D99">
          <w:type w:val="continuous"/>
          <w:pgSz w:w="11906" w:h="16838"/>
          <w:pgMar w:top="1417" w:right="991" w:bottom="1417" w:left="1417" w:header="708" w:footer="708" w:gutter="0"/>
          <w:cols w:num="2" w:space="426"/>
          <w:titlePg/>
          <w:docGrid w:linePitch="360"/>
        </w:sect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A02D99" w:rsidRDefault="00A02D99" w:rsidP="006600D1">
      <w:pPr>
        <w:pStyle w:val="Default"/>
        <w:rPr>
          <w:b/>
          <w:bCs/>
        </w:rPr>
      </w:pPr>
    </w:p>
    <w:p w:rsidR="00A02D99" w:rsidRDefault="00A02D99" w:rsidP="006600D1">
      <w:pPr>
        <w:pStyle w:val="Default"/>
        <w:rPr>
          <w:b/>
          <w:bCs/>
        </w:rPr>
      </w:pPr>
      <w:r>
        <w:rPr>
          <w:b/>
          <w:bCs/>
        </w:rPr>
        <w:t>17. Co je na obrázku</w:t>
      </w:r>
    </w:p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2A0DAF" w:rsidTr="002A0DAF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2A0DAF" w:rsidRDefault="002A0DAF" w:rsidP="002A0DAF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2A0DAF" w:rsidRDefault="002A0DAF" w:rsidP="002A0D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2A0DAF" w:rsidRDefault="002A0DAF" w:rsidP="002A0DA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2A0DAF" w:rsidTr="000C6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9897" cy="1575241"/>
                  <wp:effectExtent l="19050" t="0" r="0" b="0"/>
                  <wp:docPr id="6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38" cy="1575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2A0DAF" w:rsidTr="000C6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0090" cy="1024139"/>
                  <wp:effectExtent l="19050" t="0" r="0" b="0"/>
                  <wp:docPr id="5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02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2A0DAF" w:rsidTr="000C6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2A0DAF" w:rsidRDefault="002A0DAF" w:rsidP="002A0DAF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6415" cy="1197333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1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  <w:vAlign w:val="center"/>
          </w:tcPr>
          <w:p w:rsidR="002A0DAF" w:rsidRDefault="002A0DAF" w:rsidP="000C69E9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</w:tbl>
    <w:p w:rsidR="002A0DAF" w:rsidRDefault="002A0DAF" w:rsidP="006600D1">
      <w:pPr>
        <w:pStyle w:val="Default"/>
        <w:rPr>
          <w:b/>
          <w:bCs/>
        </w:rPr>
      </w:pPr>
    </w:p>
    <w:p w:rsidR="00A02D99" w:rsidRDefault="00A02D99" w:rsidP="006600D1">
      <w:pPr>
        <w:pStyle w:val="Default"/>
        <w:rPr>
          <w:b/>
          <w:bCs/>
        </w:rPr>
      </w:pPr>
    </w:p>
    <w:p w:rsidR="00A02D99" w:rsidRDefault="00A02D99" w:rsidP="006600D1">
      <w:pPr>
        <w:pStyle w:val="Default"/>
        <w:rPr>
          <w:b/>
          <w:bCs/>
        </w:rPr>
      </w:pPr>
    </w:p>
    <w:p w:rsidR="00B96F4F" w:rsidRDefault="00B96F4F" w:rsidP="006600D1">
      <w:pPr>
        <w:pStyle w:val="Default"/>
        <w:rPr>
          <w:b/>
          <w:bCs/>
        </w:rPr>
      </w:pPr>
    </w:p>
    <w:p w:rsidR="00B96F4F" w:rsidRPr="00B96F4F" w:rsidRDefault="00B96F4F" w:rsidP="00B96F4F">
      <w:pPr>
        <w:pStyle w:val="Nadpis2"/>
        <w:jc w:val="center"/>
        <w:sectPr w:rsidR="00B96F4F" w:rsidRPr="00B96F4F" w:rsidSect="00B96F4F">
          <w:footerReference w:type="default" r:id="rId14"/>
          <w:head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lastRenderedPageBreak/>
        <w:t xml:space="preserve">POLOVODIČE </w:t>
      </w:r>
      <w:r w:rsidRPr="00B96F4F">
        <w:rPr>
          <w:color w:val="FF0000"/>
        </w:rPr>
        <w:t>Řešení</w:t>
      </w:r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lastRenderedPageBreak/>
        <w:t>1. Co je to polovodič?</w:t>
      </w:r>
    </w:p>
    <w:p w:rsidR="00B96F4F" w:rsidRPr="00B96F4F" w:rsidRDefault="00B96F4F" w:rsidP="00B96F4F">
      <w:pPr>
        <w:spacing w:after="120"/>
        <w:rPr>
          <w:color w:val="FF0000"/>
        </w:rPr>
      </w:pPr>
      <w:r w:rsidRPr="00B96F4F">
        <w:rPr>
          <w:color w:val="FF0000"/>
          <w:highlight w:val="yellow"/>
        </w:rPr>
        <w:t xml:space="preserve">a) látka, která vede el. </w:t>
      </w:r>
      <w:proofErr w:type="gramStart"/>
      <w:r w:rsidRPr="00B96F4F">
        <w:rPr>
          <w:color w:val="FF0000"/>
          <w:highlight w:val="yellow"/>
        </w:rPr>
        <w:t>proud</w:t>
      </w:r>
      <w:proofErr w:type="gramEnd"/>
      <w:r w:rsidRPr="00B96F4F">
        <w:rPr>
          <w:color w:val="FF0000"/>
          <w:highlight w:val="yellow"/>
        </w:rPr>
        <w:t xml:space="preserve"> pouze za určitých podmínek</w:t>
      </w:r>
    </w:p>
    <w:p w:rsidR="00B96F4F" w:rsidRPr="00A02D99" w:rsidRDefault="00B96F4F" w:rsidP="00B96F4F">
      <w:pPr>
        <w:spacing w:after="120"/>
      </w:pPr>
      <w:r w:rsidRPr="00A02D99">
        <w:t xml:space="preserve">b) látka, která vede el. </w:t>
      </w:r>
      <w:proofErr w:type="gramStart"/>
      <w:r w:rsidRPr="00A02D99">
        <w:t>proud</w:t>
      </w:r>
      <w:proofErr w:type="gramEnd"/>
      <w:r w:rsidRPr="00A02D99">
        <w:t xml:space="preserve"> pouze částečně</w:t>
      </w:r>
    </w:p>
    <w:p w:rsidR="00B96F4F" w:rsidRPr="00A02D99" w:rsidRDefault="00B96F4F" w:rsidP="00B96F4F">
      <w:pPr>
        <w:spacing w:after="120"/>
      </w:pPr>
      <w:r w:rsidRPr="00A02D99">
        <w:t xml:space="preserve">c) látka, která vede vodiče pouze za určitého el. </w:t>
      </w:r>
      <w:proofErr w:type="gramStart"/>
      <w:r w:rsidRPr="00A02D99">
        <w:t>proudu</w:t>
      </w:r>
      <w:proofErr w:type="gramEnd"/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2. Polovodiči typu N říkáme</w:t>
      </w:r>
    </w:p>
    <w:p w:rsidR="00B96F4F" w:rsidRPr="00A02D99" w:rsidRDefault="00B96F4F" w:rsidP="00B96F4F">
      <w:pPr>
        <w:spacing w:after="120"/>
      </w:pPr>
      <w:r w:rsidRPr="00A02D99">
        <w:t>a) pozitivní</w:t>
      </w:r>
    </w:p>
    <w:p w:rsidR="00B96F4F" w:rsidRPr="00B96F4F" w:rsidRDefault="00B96F4F" w:rsidP="00B96F4F">
      <w:pPr>
        <w:spacing w:after="120"/>
        <w:rPr>
          <w:color w:val="FF0000"/>
        </w:rPr>
      </w:pPr>
      <w:r w:rsidRPr="00B96F4F">
        <w:rPr>
          <w:color w:val="FF0000"/>
          <w:highlight w:val="yellow"/>
        </w:rPr>
        <w:t>b) negativní</w:t>
      </w:r>
    </w:p>
    <w:p w:rsidR="00B96F4F" w:rsidRPr="00A02D99" w:rsidRDefault="00B96F4F" w:rsidP="00B96F4F">
      <w:pPr>
        <w:spacing w:after="120"/>
      </w:pPr>
      <w:r w:rsidRPr="00A02D99">
        <w:t>c) kladný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3. Děrová vodivost se značí písmenem</w:t>
      </w:r>
    </w:p>
    <w:p w:rsidR="00B96F4F" w:rsidRPr="00A02D99" w:rsidRDefault="00B96F4F" w:rsidP="00B96F4F">
      <w:pPr>
        <w:spacing w:after="120"/>
      </w:pPr>
      <w:r w:rsidRPr="00A02D99">
        <w:t>a) D</w:t>
      </w:r>
    </w:p>
    <w:p w:rsidR="00B96F4F" w:rsidRPr="00A02D99" w:rsidRDefault="00B96F4F" w:rsidP="00B96F4F">
      <w:pPr>
        <w:spacing w:after="120"/>
      </w:pPr>
      <w:r w:rsidRPr="00A02D99">
        <w:t>b)N</w:t>
      </w:r>
    </w:p>
    <w:p w:rsidR="00B96F4F" w:rsidRPr="00B96F4F" w:rsidRDefault="00B96F4F" w:rsidP="00B96F4F">
      <w:pPr>
        <w:spacing w:after="120"/>
        <w:rPr>
          <w:color w:val="FF0000"/>
        </w:rPr>
      </w:pPr>
      <w:r w:rsidRPr="00B96F4F">
        <w:rPr>
          <w:color w:val="FF0000"/>
          <w:highlight w:val="yellow"/>
        </w:rPr>
        <w:t>c) P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4. Do polovodiče typu N se používá příměs</w:t>
      </w:r>
    </w:p>
    <w:p w:rsidR="00B96F4F" w:rsidRPr="00A02D99" w:rsidRDefault="00B96F4F" w:rsidP="00B96F4F">
      <w:pPr>
        <w:spacing w:after="120"/>
      </w:pPr>
      <w:r w:rsidRPr="00A02D99">
        <w:t>a) galia</w:t>
      </w:r>
    </w:p>
    <w:p w:rsidR="00B96F4F" w:rsidRPr="00A02D99" w:rsidRDefault="00B96F4F" w:rsidP="00B96F4F">
      <w:pPr>
        <w:spacing w:after="120"/>
      </w:pPr>
      <w:r w:rsidRPr="00A02D99">
        <w:t>b) křemíku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c) fosforu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5. Jako příměs polovodiče typu P se používá</w:t>
      </w:r>
    </w:p>
    <w:p w:rsidR="00B96F4F" w:rsidRPr="00A02D99" w:rsidRDefault="00B96F4F" w:rsidP="00B96F4F">
      <w:pPr>
        <w:spacing w:after="120"/>
      </w:pPr>
      <w:r w:rsidRPr="00A02D99">
        <w:t>a) křemík</w:t>
      </w:r>
    </w:p>
    <w:p w:rsidR="00B96F4F" w:rsidRPr="00A02D99" w:rsidRDefault="00B96F4F" w:rsidP="00B96F4F">
      <w:pPr>
        <w:spacing w:after="120"/>
      </w:pPr>
      <w:r w:rsidRPr="00A02D99">
        <w:t>b) fosfor</w:t>
      </w:r>
    </w:p>
    <w:p w:rsidR="00B96F4F" w:rsidRPr="00B96F4F" w:rsidRDefault="00B96F4F" w:rsidP="00B96F4F">
      <w:pPr>
        <w:spacing w:after="240"/>
        <w:rPr>
          <w:b/>
          <w:color w:val="FF0000"/>
        </w:rPr>
      </w:pPr>
      <w:r w:rsidRPr="00B96F4F">
        <w:rPr>
          <w:b/>
          <w:color w:val="FF0000"/>
          <w:highlight w:val="yellow"/>
        </w:rPr>
        <w:t>c) galium</w:t>
      </w:r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t>6. Polovodičová dioda je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a) nejjednodušší polovodičová součástka</w:t>
      </w:r>
    </w:p>
    <w:p w:rsidR="00B96F4F" w:rsidRPr="00A02D99" w:rsidRDefault="00B96F4F" w:rsidP="00B96F4F">
      <w:pPr>
        <w:spacing w:after="120"/>
      </w:pPr>
      <w:r w:rsidRPr="00A02D99">
        <w:t xml:space="preserve">b) nejjednodušší </w:t>
      </w:r>
      <w:proofErr w:type="spellStart"/>
      <w:r w:rsidRPr="00A02D99">
        <w:t>polorodičová</w:t>
      </w:r>
      <w:proofErr w:type="spellEnd"/>
      <w:r w:rsidRPr="00A02D99">
        <w:t xml:space="preserve"> součástka</w:t>
      </w:r>
    </w:p>
    <w:p w:rsidR="00B96F4F" w:rsidRPr="00A02D99" w:rsidRDefault="00B96F4F" w:rsidP="00B96F4F">
      <w:pPr>
        <w:spacing w:after="120"/>
      </w:pPr>
      <w:r w:rsidRPr="00A02D99">
        <w:t>c) nejsložitější polovodičová součástka</w:t>
      </w:r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lastRenderedPageBreak/>
        <w:t xml:space="preserve">7. Polovodičová dioda vede el. </w:t>
      </w:r>
      <w:proofErr w:type="gramStart"/>
      <w:r w:rsidRPr="00A02D99">
        <w:rPr>
          <w:b/>
        </w:rPr>
        <w:t>proud</w:t>
      </w:r>
      <w:proofErr w:type="gramEnd"/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a) pouze jedním směrem</w:t>
      </w:r>
    </w:p>
    <w:p w:rsidR="00B96F4F" w:rsidRPr="00A02D99" w:rsidRDefault="00B96F4F" w:rsidP="00B96F4F">
      <w:pPr>
        <w:spacing w:after="120"/>
      </w:pPr>
      <w:r w:rsidRPr="00A02D99">
        <w:t>b) pouze severním směrem</w:t>
      </w:r>
    </w:p>
    <w:p w:rsidR="00B96F4F" w:rsidRPr="00A02D99" w:rsidRDefault="00B96F4F" w:rsidP="00B96F4F">
      <w:pPr>
        <w:spacing w:after="120"/>
      </w:pPr>
      <w:r w:rsidRPr="00A02D99">
        <w:t>c) pouze za točitých podmínek</w:t>
      </w:r>
    </w:p>
    <w:p w:rsidR="00B96F4F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 xml:space="preserve">8. Dioda nevede el. </w:t>
      </w:r>
      <w:proofErr w:type="gramStart"/>
      <w:r w:rsidRPr="00A02D99">
        <w:rPr>
          <w:b/>
        </w:rPr>
        <w:t>proud</w:t>
      </w:r>
      <w:proofErr w:type="gramEnd"/>
      <w:r w:rsidRPr="00A02D99">
        <w:rPr>
          <w:b/>
        </w:rPr>
        <w:t xml:space="preserve"> v tzv.</w:t>
      </w:r>
    </w:p>
    <w:p w:rsidR="00B96F4F" w:rsidRPr="00A02D99" w:rsidRDefault="00B96F4F" w:rsidP="00B96F4F">
      <w:pPr>
        <w:spacing w:after="120"/>
      </w:pPr>
      <w:r w:rsidRPr="00A02D99">
        <w:t>a) zavřeném směru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b) závěrném směru</w:t>
      </w:r>
    </w:p>
    <w:p w:rsidR="00B96F4F" w:rsidRPr="00A02D99" w:rsidRDefault="00B96F4F" w:rsidP="00B96F4F">
      <w:pPr>
        <w:spacing w:after="120"/>
      </w:pPr>
      <w:r w:rsidRPr="00A02D99">
        <w:t>c) nevěrném směru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9. Diodový můstek převádí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a) střídavé napětí na stejnosměrné</w:t>
      </w:r>
    </w:p>
    <w:p w:rsidR="00B96F4F" w:rsidRPr="00A02D99" w:rsidRDefault="00B96F4F" w:rsidP="00B96F4F">
      <w:pPr>
        <w:spacing w:after="120"/>
      </w:pPr>
      <w:r w:rsidRPr="00A02D99">
        <w:t>b) diody přes řeku</w:t>
      </w:r>
    </w:p>
    <w:p w:rsidR="00B96F4F" w:rsidRPr="00A02D99" w:rsidRDefault="00B96F4F" w:rsidP="00B96F4F">
      <w:pPr>
        <w:spacing w:after="120"/>
      </w:pPr>
      <w:r w:rsidRPr="00A02D99">
        <w:t>c) stejnosměrné napětí na střídavé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 xml:space="preserve">10. Svítivá dioda při průchodu el. </w:t>
      </w:r>
      <w:proofErr w:type="gramStart"/>
      <w:r w:rsidRPr="00A02D99">
        <w:rPr>
          <w:b/>
        </w:rPr>
        <w:t>proudu</w:t>
      </w:r>
      <w:proofErr w:type="gramEnd"/>
    </w:p>
    <w:p w:rsidR="00B96F4F" w:rsidRPr="00A02D99" w:rsidRDefault="00B96F4F" w:rsidP="00B96F4F">
      <w:pPr>
        <w:spacing w:after="120"/>
      </w:pPr>
      <w:r w:rsidRPr="00A02D99">
        <w:t>a) zvoní</w:t>
      </w:r>
    </w:p>
    <w:p w:rsidR="00B96F4F" w:rsidRPr="00A02D99" w:rsidRDefault="00B96F4F" w:rsidP="00B96F4F">
      <w:pPr>
        <w:spacing w:after="120"/>
      </w:pPr>
      <w:r w:rsidRPr="00A02D99">
        <w:t>b) hřeje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>c) svítí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11. Výhoda svítivé diody proti žárovce je, že</w:t>
      </w:r>
    </w:p>
    <w:p w:rsidR="00B96F4F" w:rsidRPr="00A02D99" w:rsidRDefault="00B96F4F" w:rsidP="00B96F4F">
      <w:pPr>
        <w:spacing w:after="120"/>
      </w:pPr>
      <w:r w:rsidRPr="00A02D99">
        <w:t>a) dioda na kole bliká, to žárovka neumí</w:t>
      </w:r>
    </w:p>
    <w:p w:rsidR="00B96F4F" w:rsidRPr="00A02D99" w:rsidRDefault="00B96F4F" w:rsidP="00B96F4F">
      <w:pPr>
        <w:spacing w:after="120"/>
      </w:pPr>
      <w:r w:rsidRPr="00A02D99">
        <w:t>b) dioda může být barevná, kdežto žárovka jen černá</w:t>
      </w:r>
    </w:p>
    <w:p w:rsidR="00B96F4F" w:rsidRPr="00B96F4F" w:rsidRDefault="00B96F4F" w:rsidP="00754227">
      <w:pPr>
        <w:spacing w:after="240"/>
        <w:rPr>
          <w:b/>
          <w:color w:val="FF0000"/>
        </w:rPr>
      </w:pPr>
      <w:r w:rsidRPr="00B96F4F">
        <w:rPr>
          <w:b/>
          <w:color w:val="FF0000"/>
          <w:highlight w:val="yellow"/>
        </w:rPr>
        <w:t xml:space="preserve">c) dioda má mnohem menší spotřebu el. </w:t>
      </w:r>
      <w:proofErr w:type="gramStart"/>
      <w:r w:rsidRPr="00B96F4F">
        <w:rPr>
          <w:b/>
          <w:color w:val="FF0000"/>
          <w:highlight w:val="yellow"/>
        </w:rPr>
        <w:t>proudu</w:t>
      </w:r>
      <w:proofErr w:type="gramEnd"/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t>12. Fotodioda je polovodičová součástka</w:t>
      </w:r>
    </w:p>
    <w:p w:rsidR="00B96F4F" w:rsidRPr="00B96F4F" w:rsidRDefault="00B96F4F" w:rsidP="00B96F4F">
      <w:pPr>
        <w:spacing w:after="120"/>
        <w:rPr>
          <w:b/>
          <w:color w:val="FF0000"/>
        </w:rPr>
      </w:pPr>
      <w:r w:rsidRPr="00B96F4F">
        <w:rPr>
          <w:b/>
          <w:color w:val="FF0000"/>
          <w:highlight w:val="yellow"/>
        </w:rPr>
        <w:t xml:space="preserve">a) která vede </w:t>
      </w:r>
      <w:r w:rsidR="00754227">
        <w:rPr>
          <w:b/>
          <w:color w:val="FF0000"/>
          <w:highlight w:val="yellow"/>
        </w:rPr>
        <w:t>výrazně lépe</w:t>
      </w:r>
      <w:r w:rsidRPr="00B96F4F">
        <w:rPr>
          <w:b/>
          <w:color w:val="FF0000"/>
          <w:highlight w:val="yellow"/>
        </w:rPr>
        <w:t>, pokud na ni dopadá světlo</w:t>
      </w:r>
    </w:p>
    <w:p w:rsidR="00B96F4F" w:rsidRPr="00A02D99" w:rsidRDefault="00B96F4F" w:rsidP="00B96F4F">
      <w:pPr>
        <w:spacing w:after="120"/>
      </w:pPr>
      <w:r w:rsidRPr="00A02D99">
        <w:t>b) která vede pouze, pokud svítí</w:t>
      </w:r>
    </w:p>
    <w:p w:rsidR="00B96F4F" w:rsidRPr="00A02D99" w:rsidRDefault="00B96F4F" w:rsidP="00B96F4F">
      <w:pPr>
        <w:spacing w:after="120"/>
      </w:pPr>
      <w:r w:rsidRPr="00A02D99">
        <w:t>c) která vede pouze za určitého počasí</w:t>
      </w:r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lastRenderedPageBreak/>
        <w:t xml:space="preserve">13. Polovodičová součástka, jejíž odpor </w:t>
      </w:r>
      <w:proofErr w:type="gramStart"/>
      <w:r w:rsidRPr="00A02D99">
        <w:rPr>
          <w:b/>
        </w:rPr>
        <w:t>závisí</w:t>
      </w:r>
      <w:proofErr w:type="gramEnd"/>
      <w:r w:rsidRPr="00A02D99">
        <w:rPr>
          <w:b/>
        </w:rPr>
        <w:t xml:space="preserve"> na teplotě se </w:t>
      </w:r>
      <w:proofErr w:type="gramStart"/>
      <w:r w:rsidRPr="00A02D99">
        <w:rPr>
          <w:b/>
        </w:rPr>
        <w:t>nazývá</w:t>
      </w:r>
      <w:proofErr w:type="gramEnd"/>
    </w:p>
    <w:p w:rsidR="00B96F4F" w:rsidRPr="00A02D99" w:rsidRDefault="00B96F4F" w:rsidP="00B96F4F">
      <w:pPr>
        <w:spacing w:after="120"/>
      </w:pPr>
      <w:r w:rsidRPr="00A02D99">
        <w:t>a) termit</w:t>
      </w:r>
    </w:p>
    <w:p w:rsidR="00B96F4F" w:rsidRPr="00754227" w:rsidRDefault="00B96F4F" w:rsidP="00B96F4F">
      <w:pPr>
        <w:spacing w:after="120"/>
        <w:rPr>
          <w:b/>
          <w:color w:val="FF0000"/>
        </w:rPr>
      </w:pPr>
      <w:r w:rsidRPr="00754227">
        <w:rPr>
          <w:b/>
          <w:color w:val="FF0000"/>
          <w:highlight w:val="yellow"/>
        </w:rPr>
        <w:t>b) termistor</w:t>
      </w:r>
    </w:p>
    <w:p w:rsidR="00B96F4F" w:rsidRPr="00A02D99" w:rsidRDefault="00B96F4F" w:rsidP="00B96F4F">
      <w:pPr>
        <w:spacing w:after="120"/>
      </w:pPr>
      <w:r w:rsidRPr="00A02D99">
        <w:t>c) terminátor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14. Tranzistor má</w:t>
      </w:r>
    </w:p>
    <w:p w:rsidR="00B96F4F" w:rsidRPr="00A02D99" w:rsidRDefault="00B96F4F" w:rsidP="00B96F4F">
      <w:pPr>
        <w:spacing w:after="120"/>
      </w:pPr>
      <w:r w:rsidRPr="00A02D99">
        <w:t>a) dva PN příchody</w:t>
      </w:r>
    </w:p>
    <w:p w:rsidR="00B96F4F" w:rsidRPr="00A02D99" w:rsidRDefault="00B96F4F" w:rsidP="00B96F4F">
      <w:pPr>
        <w:spacing w:after="120"/>
      </w:pPr>
      <w:r w:rsidRPr="00A02D99">
        <w:t>b) tři PN přechody</w:t>
      </w:r>
    </w:p>
    <w:p w:rsidR="00B96F4F" w:rsidRPr="00754227" w:rsidRDefault="00B96F4F" w:rsidP="00B96F4F">
      <w:pPr>
        <w:spacing w:after="120"/>
        <w:rPr>
          <w:b/>
          <w:color w:val="FF0000"/>
        </w:rPr>
      </w:pPr>
      <w:r w:rsidRPr="00754227">
        <w:rPr>
          <w:b/>
          <w:color w:val="FF0000"/>
          <w:highlight w:val="yellow"/>
        </w:rPr>
        <w:t>c) dva PN přechody</w:t>
      </w:r>
    </w:p>
    <w:p w:rsidR="00B96F4F" w:rsidRPr="00A02D99" w:rsidRDefault="00B96F4F" w:rsidP="00B96F4F">
      <w:pPr>
        <w:rPr>
          <w:b/>
        </w:rPr>
      </w:pPr>
      <w:r w:rsidRPr="00A02D99">
        <w:rPr>
          <w:b/>
        </w:rPr>
        <w:lastRenderedPageBreak/>
        <w:t>15. Tranzistorové vývody se jmenují</w:t>
      </w:r>
    </w:p>
    <w:p w:rsidR="00B96F4F" w:rsidRPr="00754227" w:rsidRDefault="00B96F4F" w:rsidP="00B96F4F">
      <w:pPr>
        <w:spacing w:after="120"/>
        <w:rPr>
          <w:b/>
          <w:color w:val="FF0000"/>
        </w:rPr>
      </w:pPr>
      <w:r w:rsidRPr="00754227">
        <w:rPr>
          <w:b/>
          <w:color w:val="FF0000"/>
          <w:highlight w:val="yellow"/>
        </w:rPr>
        <w:t>a) kolektor, báze, emitor</w:t>
      </w:r>
    </w:p>
    <w:p w:rsidR="00B96F4F" w:rsidRPr="00A02D99" w:rsidRDefault="00B96F4F" w:rsidP="00B96F4F">
      <w:pPr>
        <w:spacing w:after="120"/>
      </w:pPr>
      <w:r w:rsidRPr="00A02D99">
        <w:t>b) konektor, báze, emitor</w:t>
      </w:r>
    </w:p>
    <w:p w:rsidR="00B96F4F" w:rsidRPr="00A02D99" w:rsidRDefault="00B96F4F" w:rsidP="00B96F4F">
      <w:pPr>
        <w:spacing w:after="120"/>
      </w:pPr>
      <w:r w:rsidRPr="00A02D99">
        <w:t>c) kolektor, báze, termistor</w:t>
      </w:r>
    </w:p>
    <w:p w:rsidR="00B96F4F" w:rsidRPr="00A02D99" w:rsidRDefault="00B96F4F" w:rsidP="00B96F4F"/>
    <w:p w:rsidR="00B96F4F" w:rsidRPr="00A02D99" w:rsidRDefault="00B96F4F" w:rsidP="00B96F4F">
      <w:pPr>
        <w:rPr>
          <w:b/>
        </w:rPr>
      </w:pPr>
      <w:r w:rsidRPr="00A02D99">
        <w:rPr>
          <w:b/>
        </w:rPr>
        <w:t>16. U tranzistoru můžeme</w:t>
      </w:r>
    </w:p>
    <w:p w:rsidR="00B96F4F" w:rsidRPr="00A02D99" w:rsidRDefault="00B96F4F" w:rsidP="00B96F4F">
      <w:pPr>
        <w:spacing w:after="120"/>
      </w:pPr>
      <w:r w:rsidRPr="00A02D99">
        <w:t xml:space="preserve">a) velkými el. </w:t>
      </w:r>
      <w:proofErr w:type="gramStart"/>
      <w:r w:rsidRPr="00A02D99">
        <w:t>proudy</w:t>
      </w:r>
      <w:proofErr w:type="gramEnd"/>
      <w:r w:rsidRPr="00A02D99">
        <w:t xml:space="preserve"> řídit malé el. proudy</w:t>
      </w:r>
    </w:p>
    <w:p w:rsidR="00B96F4F" w:rsidRPr="00754227" w:rsidRDefault="00B96F4F" w:rsidP="00B96F4F">
      <w:pPr>
        <w:spacing w:after="120"/>
        <w:rPr>
          <w:b/>
          <w:color w:val="FF0000"/>
        </w:rPr>
      </w:pPr>
      <w:r w:rsidRPr="00754227">
        <w:rPr>
          <w:b/>
          <w:color w:val="FF0000"/>
          <w:highlight w:val="yellow"/>
        </w:rPr>
        <w:t xml:space="preserve">b) malými el. </w:t>
      </w:r>
      <w:proofErr w:type="gramStart"/>
      <w:r w:rsidRPr="00754227">
        <w:rPr>
          <w:b/>
          <w:color w:val="FF0000"/>
          <w:highlight w:val="yellow"/>
        </w:rPr>
        <w:t>proudy</w:t>
      </w:r>
      <w:proofErr w:type="gramEnd"/>
      <w:r w:rsidRPr="00754227">
        <w:rPr>
          <w:b/>
          <w:color w:val="FF0000"/>
          <w:highlight w:val="yellow"/>
        </w:rPr>
        <w:t xml:space="preserve"> řídit velké el. proudy</w:t>
      </w:r>
    </w:p>
    <w:p w:rsidR="00B96F4F" w:rsidRPr="00A02D99" w:rsidRDefault="00B96F4F" w:rsidP="00B96F4F">
      <w:pPr>
        <w:spacing w:after="120"/>
      </w:pPr>
      <w:r w:rsidRPr="00A02D99">
        <w:t>c) řídit i pod vlivem alkoholu</w:t>
      </w:r>
    </w:p>
    <w:p w:rsidR="00B96F4F" w:rsidRDefault="00B96F4F" w:rsidP="00B96F4F">
      <w:pPr>
        <w:pStyle w:val="Default"/>
        <w:rPr>
          <w:b/>
          <w:bCs/>
        </w:rPr>
        <w:sectPr w:rsidR="00B96F4F" w:rsidSect="00A02D99">
          <w:type w:val="continuous"/>
          <w:pgSz w:w="11906" w:h="16838"/>
          <w:pgMar w:top="1417" w:right="991" w:bottom="1417" w:left="1417" w:header="708" w:footer="708" w:gutter="0"/>
          <w:cols w:num="2" w:space="426"/>
          <w:titlePg/>
          <w:docGrid w:linePitch="360"/>
        </w:sectPr>
      </w:pPr>
    </w:p>
    <w:p w:rsidR="00B96F4F" w:rsidRDefault="00B96F4F" w:rsidP="00B96F4F">
      <w:pPr>
        <w:pStyle w:val="Default"/>
        <w:rPr>
          <w:b/>
          <w:bCs/>
        </w:rPr>
      </w:pPr>
    </w:p>
    <w:p w:rsidR="00B96F4F" w:rsidRDefault="00B96F4F" w:rsidP="00B96F4F">
      <w:pPr>
        <w:pStyle w:val="Default"/>
        <w:rPr>
          <w:b/>
          <w:bCs/>
        </w:rPr>
      </w:pPr>
    </w:p>
    <w:p w:rsidR="00B96F4F" w:rsidRDefault="00B96F4F" w:rsidP="00B96F4F">
      <w:pPr>
        <w:pStyle w:val="Default"/>
        <w:rPr>
          <w:b/>
          <w:bCs/>
        </w:rPr>
      </w:pPr>
    </w:p>
    <w:p w:rsidR="00B96F4F" w:rsidRDefault="00B96F4F" w:rsidP="00B96F4F">
      <w:pPr>
        <w:pStyle w:val="Default"/>
        <w:rPr>
          <w:b/>
          <w:bCs/>
        </w:rPr>
      </w:pPr>
      <w:r>
        <w:rPr>
          <w:b/>
          <w:bCs/>
        </w:rPr>
        <w:t>17. Co je na obrázku</w:t>
      </w:r>
    </w:p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B96F4F" w:rsidTr="005F4828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B96F4F" w:rsidRDefault="00B96F4F" w:rsidP="005F4828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B96F4F" w:rsidRDefault="00B96F4F" w:rsidP="005F48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B96F4F" w:rsidRDefault="00B96F4F" w:rsidP="005F48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B96F4F" w:rsidTr="005F4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9897" cy="1575241"/>
                  <wp:effectExtent l="19050" t="0" r="0" b="0"/>
                  <wp:docPr id="11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38" cy="1575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r>
              <w:t>Dioda</w:t>
            </w:r>
          </w:p>
        </w:tc>
        <w:tc>
          <w:tcPr>
            <w:tcW w:w="352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proofErr w:type="gramStart"/>
            <w:r>
              <w:t>Usměrnění  střídavého</w:t>
            </w:r>
            <w:proofErr w:type="gramEnd"/>
            <w:r>
              <w:t xml:space="preserve"> proudu, ochrana před chybným připojením součástky  (k záměně + a – pólu při připojení zdroje)</w:t>
            </w:r>
          </w:p>
        </w:tc>
      </w:tr>
      <w:tr w:rsidR="00B96F4F" w:rsidTr="005F4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90090" cy="1024139"/>
                  <wp:effectExtent l="19050" t="0" r="0" b="0"/>
                  <wp:docPr id="1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024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r>
              <w:t>Schematická značka diody</w:t>
            </w:r>
          </w:p>
        </w:tc>
        <w:tc>
          <w:tcPr>
            <w:tcW w:w="352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r>
              <w:t>V elektrotechnických schématech</w:t>
            </w:r>
          </w:p>
        </w:tc>
      </w:tr>
      <w:tr w:rsidR="00B96F4F" w:rsidTr="005F48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6415" cy="1197333"/>
                  <wp:effectExtent l="19050" t="0" r="0" b="0"/>
                  <wp:docPr id="1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1197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r>
              <w:t>Tranzistor</w:t>
            </w:r>
          </w:p>
        </w:tc>
        <w:tc>
          <w:tcPr>
            <w:tcW w:w="3522" w:type="dxa"/>
            <w:vAlign w:val="center"/>
          </w:tcPr>
          <w:p w:rsidR="00B96F4F" w:rsidRDefault="00B96F4F" w:rsidP="005F4828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  <w:r>
              <w:t>Např. v zesilovači k zesílení signálu</w:t>
            </w:r>
          </w:p>
        </w:tc>
      </w:tr>
    </w:tbl>
    <w:p w:rsidR="00B96F4F" w:rsidRDefault="00B96F4F" w:rsidP="00B96F4F">
      <w:pPr>
        <w:pStyle w:val="Default"/>
        <w:rPr>
          <w:b/>
          <w:bCs/>
        </w:rPr>
      </w:pPr>
    </w:p>
    <w:p w:rsidR="00B96F4F" w:rsidRDefault="00B96F4F" w:rsidP="006600D1">
      <w:pPr>
        <w:pStyle w:val="Default"/>
        <w:rPr>
          <w:b/>
          <w:bCs/>
        </w:rPr>
      </w:pPr>
    </w:p>
    <w:p w:rsidR="00A02D99" w:rsidRDefault="00A02D99" w:rsidP="006600D1">
      <w:pPr>
        <w:pStyle w:val="Default"/>
        <w:rPr>
          <w:b/>
          <w:bCs/>
        </w:rPr>
      </w:pPr>
    </w:p>
    <w:p w:rsidR="00754227" w:rsidRDefault="00754227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>Požadavky: PC</w:t>
      </w:r>
      <w:r w:rsidR="000C69E9">
        <w:t>, žáci využívají MFCH tabulky (nebo alespoň periodickou soustavu prvků</w:t>
      </w:r>
      <w:r w:rsidR="008A0190">
        <w:t>)</w:t>
      </w:r>
      <w:r w:rsidR="000C69E9">
        <w:t>.</w:t>
      </w:r>
      <w:r>
        <w:t xml:space="preserve"> </w:t>
      </w:r>
    </w:p>
    <w:p w:rsidR="00A7259E" w:rsidRPr="006600D1" w:rsidRDefault="00A7259E" w:rsidP="006600D1">
      <w:pPr>
        <w:pStyle w:val="Default"/>
      </w:pPr>
    </w:p>
    <w:p w:rsidR="000C69E9" w:rsidRDefault="000C69E9" w:rsidP="006600D1">
      <w:pPr>
        <w:pStyle w:val="Default"/>
        <w:rPr>
          <w:bCs/>
        </w:rPr>
      </w:pPr>
      <w:r>
        <w:rPr>
          <w:bCs/>
        </w:rPr>
        <w:t>Materiál lze použít jako prověření znalostí o polovodičích a polovodičových prvcích</w:t>
      </w:r>
      <w:r w:rsidR="00420CB0">
        <w:rPr>
          <w:bCs/>
        </w:rPr>
        <w:t>.</w:t>
      </w:r>
      <w:r>
        <w:rPr>
          <w:bCs/>
        </w:rPr>
        <w:t xml:space="preserve"> Pro řešení otázek 4. a 5. Je vhodné, aby měli žáci k dispozici periodickou soustavu prvků (MFCH tabulky), ne</w:t>
      </w:r>
      <w:r w:rsidR="008A0190">
        <w:rPr>
          <w:bCs/>
        </w:rPr>
        <w:t>boť není nutné znát prvky III. č</w:t>
      </w:r>
      <w:r>
        <w:rPr>
          <w:bCs/>
        </w:rPr>
        <w:t>i V. skupiny na ZŠ zpaměti. Pracovní materiál je možné použít též elektronicky či jako podklad pro samostudium.</w:t>
      </w:r>
    </w:p>
    <w:p w:rsidR="000C69E9" w:rsidRDefault="000C69E9" w:rsidP="006600D1">
      <w:pPr>
        <w:pStyle w:val="Default"/>
        <w:rPr>
          <w:bCs/>
        </w:rPr>
      </w:pPr>
    </w:p>
    <w:p w:rsidR="006600D1" w:rsidRPr="00B32120" w:rsidRDefault="000C69E9" w:rsidP="006600D1">
      <w:pPr>
        <w:pStyle w:val="Default"/>
        <w:rPr>
          <w:bCs/>
        </w:rPr>
      </w:pPr>
      <w:r>
        <w:rPr>
          <w:bCs/>
        </w:rPr>
        <w:t xml:space="preserve"> </w:t>
      </w: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="00437CBD">
        <w:rPr>
          <w:bCs/>
        </w:rPr>
        <w:t>.B a to</w:t>
      </w:r>
      <w:proofErr w:type="gramEnd"/>
      <w:r w:rsidR="00437CBD">
        <w:rPr>
          <w:bCs/>
        </w:rPr>
        <w:t xml:space="preserve"> dne 14</w:t>
      </w:r>
      <w:r w:rsidRPr="00B32120">
        <w:rPr>
          <w:bCs/>
        </w:rPr>
        <w:t>.</w:t>
      </w:r>
      <w:r w:rsidR="00437CBD">
        <w:rPr>
          <w:bCs/>
        </w:rPr>
        <w:t xml:space="preserve"> 5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437CBD">
        <w:rPr>
          <w:noProof/>
        </w:rPr>
        <w:t>3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F52BC1">
      <w:pPr>
        <w:pStyle w:val="Default"/>
        <w:rPr>
          <w:noProof/>
        </w:rPr>
      </w:pPr>
    </w:p>
    <w:p w:rsidR="00B00CEE" w:rsidRDefault="00B00CEE" w:rsidP="00F52BC1">
      <w:pPr>
        <w:pStyle w:val="Default"/>
        <w:rPr>
          <w:noProof/>
        </w:rPr>
      </w:pPr>
    </w:p>
    <w:p w:rsidR="00B00CEE" w:rsidRPr="00B32120" w:rsidRDefault="00B00CEE" w:rsidP="00B00CEE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00CEE" w:rsidRDefault="00B00CEE" w:rsidP="00F52BC1">
      <w:pPr>
        <w:pStyle w:val="Default"/>
        <w:rPr>
          <w:noProof/>
        </w:rPr>
      </w:pPr>
    </w:p>
    <w:p w:rsidR="000C69E9" w:rsidRPr="00B32120" w:rsidRDefault="000C69E9" w:rsidP="000C69E9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00CEE" w:rsidRDefault="00B00CEE" w:rsidP="000C69E9">
      <w:pPr>
        <w:pStyle w:val="Default"/>
        <w:rPr>
          <w:noProof/>
        </w:rPr>
      </w:pPr>
    </w:p>
    <w:sectPr w:rsidR="00B00CEE" w:rsidSect="00A02D99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DAF" w:rsidRDefault="002A0DAF" w:rsidP="00CB7107">
      <w:pPr>
        <w:spacing w:after="0" w:line="240" w:lineRule="auto"/>
      </w:pPr>
      <w:r>
        <w:separator/>
      </w:r>
    </w:p>
  </w:endnote>
  <w:endnote w:type="continuationSeparator" w:id="0">
    <w:p w:rsidR="002A0DAF" w:rsidRDefault="002A0DA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AF" w:rsidRDefault="002A0DAF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 xml:space="preserve">Pavel </w:t>
        </w:r>
        <w:proofErr w:type="spellStart"/>
        <w:r>
          <w:t>Cehák</w:t>
        </w:r>
        <w:proofErr w:type="spellEnd"/>
      </w:sdtContent>
    </w:sdt>
  </w:p>
  <w:p w:rsidR="002A0DAF" w:rsidRDefault="002A0D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4F" w:rsidRDefault="00B96F4F">
    <w:pPr>
      <w:pStyle w:val="Zpat"/>
    </w:pPr>
    <w:r>
      <w:t xml:space="preserve">Autorem materiálu a všech jeho částí, není-li uvedeno jinak, je </w:t>
    </w:r>
    <w:sdt>
      <w:sdtPr>
        <w:alias w:val="Autor"/>
        <w:id w:val="606047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 xml:space="preserve">Pavel </w:t>
        </w:r>
        <w:proofErr w:type="spellStart"/>
        <w:r>
          <w:t>Cehák</w:t>
        </w:r>
        <w:proofErr w:type="spellEnd"/>
      </w:sdtContent>
    </w:sdt>
  </w:p>
  <w:p w:rsidR="00B96F4F" w:rsidRDefault="00B96F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DAF" w:rsidRDefault="002A0DAF" w:rsidP="00CB7107">
      <w:pPr>
        <w:spacing w:after="0" w:line="240" w:lineRule="auto"/>
      </w:pPr>
      <w:r>
        <w:separator/>
      </w:r>
    </w:p>
  </w:footnote>
  <w:footnote w:type="continuationSeparator" w:id="0">
    <w:p w:rsidR="002A0DAF" w:rsidRDefault="002A0DA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AF" w:rsidRDefault="002A0DAF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4F" w:rsidRDefault="00B96F4F">
    <w:pPr>
      <w:pStyle w:val="Zhlav"/>
    </w:pPr>
    <w:r w:rsidRPr="00645C9D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14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3E9"/>
    <w:multiLevelType w:val="hybridMultilevel"/>
    <w:tmpl w:val="6F30FA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42868"/>
    <w:multiLevelType w:val="hybridMultilevel"/>
    <w:tmpl w:val="B900CD0A"/>
    <w:lvl w:ilvl="0" w:tplc="FFFFFFFF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49">
      <o:colormenu v:ext="edit" fillcolor="red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828"/>
    <w:rsid w:val="00017EFB"/>
    <w:rsid w:val="00033A22"/>
    <w:rsid w:val="00050D1B"/>
    <w:rsid w:val="000C69E9"/>
    <w:rsid w:val="001617EE"/>
    <w:rsid w:val="00194EC5"/>
    <w:rsid w:val="001B7E6B"/>
    <w:rsid w:val="001C3AD6"/>
    <w:rsid w:val="00212CF6"/>
    <w:rsid w:val="002202A5"/>
    <w:rsid w:val="002448BC"/>
    <w:rsid w:val="00246187"/>
    <w:rsid w:val="002521AA"/>
    <w:rsid w:val="002545C7"/>
    <w:rsid w:val="00254828"/>
    <w:rsid w:val="00276A5A"/>
    <w:rsid w:val="00293336"/>
    <w:rsid w:val="002A0DAF"/>
    <w:rsid w:val="002F7531"/>
    <w:rsid w:val="0030524F"/>
    <w:rsid w:val="0032248C"/>
    <w:rsid w:val="00322DCA"/>
    <w:rsid w:val="00355543"/>
    <w:rsid w:val="003639E3"/>
    <w:rsid w:val="003662A1"/>
    <w:rsid w:val="00370BF5"/>
    <w:rsid w:val="0038275D"/>
    <w:rsid w:val="00396779"/>
    <w:rsid w:val="003D118D"/>
    <w:rsid w:val="00420CB0"/>
    <w:rsid w:val="00437CBD"/>
    <w:rsid w:val="00440876"/>
    <w:rsid w:val="004C6A9C"/>
    <w:rsid w:val="004F072A"/>
    <w:rsid w:val="00501437"/>
    <w:rsid w:val="00520B02"/>
    <w:rsid w:val="00581C9C"/>
    <w:rsid w:val="005D3D47"/>
    <w:rsid w:val="005E0268"/>
    <w:rsid w:val="00617B3A"/>
    <w:rsid w:val="00637885"/>
    <w:rsid w:val="00645C9D"/>
    <w:rsid w:val="00650209"/>
    <w:rsid w:val="006600D1"/>
    <w:rsid w:val="006947F1"/>
    <w:rsid w:val="006A2FB4"/>
    <w:rsid w:val="006C0611"/>
    <w:rsid w:val="00723199"/>
    <w:rsid w:val="00734FB4"/>
    <w:rsid w:val="00750148"/>
    <w:rsid w:val="00754227"/>
    <w:rsid w:val="00791C73"/>
    <w:rsid w:val="007D7D7A"/>
    <w:rsid w:val="007E2739"/>
    <w:rsid w:val="00827AC6"/>
    <w:rsid w:val="00852F75"/>
    <w:rsid w:val="0087059B"/>
    <w:rsid w:val="008756C2"/>
    <w:rsid w:val="0087766C"/>
    <w:rsid w:val="008A0190"/>
    <w:rsid w:val="009321BB"/>
    <w:rsid w:val="009A088E"/>
    <w:rsid w:val="009A768F"/>
    <w:rsid w:val="00A02D99"/>
    <w:rsid w:val="00A7259E"/>
    <w:rsid w:val="00A76E10"/>
    <w:rsid w:val="00B00CEE"/>
    <w:rsid w:val="00B07172"/>
    <w:rsid w:val="00B15D81"/>
    <w:rsid w:val="00B32120"/>
    <w:rsid w:val="00B54704"/>
    <w:rsid w:val="00B96F4F"/>
    <w:rsid w:val="00C1589C"/>
    <w:rsid w:val="00C20CA3"/>
    <w:rsid w:val="00C82054"/>
    <w:rsid w:val="00CB7107"/>
    <w:rsid w:val="00CD1472"/>
    <w:rsid w:val="00D46F80"/>
    <w:rsid w:val="00D81A1B"/>
    <w:rsid w:val="00DB3FD6"/>
    <w:rsid w:val="00DC6225"/>
    <w:rsid w:val="00E71B5C"/>
    <w:rsid w:val="00E97DBC"/>
    <w:rsid w:val="00EC256E"/>
    <w:rsid w:val="00EC6934"/>
    <w:rsid w:val="00F27A39"/>
    <w:rsid w:val="00F52BC1"/>
    <w:rsid w:val="00F90F76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red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6" old="0"/>
        <o:entry new="7" old="0"/>
        <o:entry new="8" old="0"/>
        <o:entry new="9" old="0"/>
        <o:entry new="10" old="9"/>
        <o:entry new="11" old="10"/>
        <o:entry new="12" old="0"/>
        <o:entry new="13" old="12"/>
        <o:entry new="14" old="13"/>
        <o:entry new="15" old="14"/>
        <o:entry new="16" old="0"/>
        <o:entry new="17" old="0"/>
        <o:entry new="18" old="0"/>
        <o:entry new="19" old="18"/>
        <o:entry new="20" old="19"/>
        <o:entry new="24" old="20"/>
        <o:entry new="28" old="24"/>
        <o:entry new="30" old="28"/>
        <o:entry new="31" old="0"/>
        <o:entry new="32" old="31"/>
        <o:entry new="33" old="32"/>
        <o:entry new="34" old="33"/>
        <o:entry new="35" old="32"/>
        <o:entry new="36" old="35"/>
        <o:entry new="37" old="36"/>
        <o:entry new="38" old="37"/>
        <o:entry new="39" old="38"/>
        <o:entry new="40" old="39"/>
        <o:entry new="41" old="40"/>
        <o:entry new="42" old="4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5A"/>
  </w:style>
  <w:style w:type="paragraph" w:styleId="Nadpis1">
    <w:name w:val="heading 1"/>
    <w:basedOn w:val="Normln"/>
    <w:next w:val="Normln"/>
    <w:link w:val="Nadpis1Char"/>
    <w:uiPriority w:val="9"/>
    <w:qFormat/>
    <w:rsid w:val="0087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0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rsid w:val="008756C2"/>
    <w:pPr>
      <w:spacing w:after="0" w:line="480" w:lineRule="auto"/>
      <w:ind w:left="54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56C2"/>
    <w:rPr>
      <w:rFonts w:ascii="Times New Roman" w:eastAsia="Times New Roman" w:hAnsi="Times New Roman"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6C2"/>
    <w:rPr>
      <w:rFonts w:ascii="Times New Roman" w:eastAsia="Times New Roman" w:hAnsi="Times New Roman" w:cs="Times New Roman"/>
      <w:sz w:val="28"/>
      <w:szCs w:val="20"/>
    </w:rPr>
  </w:style>
  <w:style w:type="paragraph" w:styleId="Zkladntext2">
    <w:name w:val="Body Text 2"/>
    <w:basedOn w:val="Normln"/>
    <w:link w:val="Zkladntext2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8756C2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E0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A0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kola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7F21BC1664BCFA7CE14220ABD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52D8-5759-4474-853E-0323F4052663}"/>
      </w:docPartPr>
      <w:docPartBody>
        <w:p w:rsidR="0096138E" w:rsidRDefault="00C357B1">
          <w:pPr>
            <w:pStyle w:val="3C47F21BC1664BCFA7CE14220ABDDC3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D374E5998244F1C89426E50A8FB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9905-DD6C-4569-B674-E2BC12FA5FB9}"/>
      </w:docPartPr>
      <w:docPartBody>
        <w:p w:rsidR="0096138E" w:rsidRDefault="00C357B1">
          <w:pPr>
            <w:pStyle w:val="9D374E5998244F1C89426E50A8FBE8F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7B1"/>
    <w:rsid w:val="000316A2"/>
    <w:rsid w:val="001100C8"/>
    <w:rsid w:val="003A1FA8"/>
    <w:rsid w:val="0040516A"/>
    <w:rsid w:val="009548E7"/>
    <w:rsid w:val="0096138E"/>
    <w:rsid w:val="00A85C36"/>
    <w:rsid w:val="00C357B1"/>
    <w:rsid w:val="00D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57B1"/>
    <w:rPr>
      <w:color w:val="808080"/>
    </w:rPr>
  </w:style>
  <w:style w:type="paragraph" w:customStyle="1" w:styleId="3C47F21BC1664BCFA7CE14220ABDDC3C">
    <w:name w:val="3C47F21BC1664BCFA7CE14220ABDDC3C"/>
    <w:rsid w:val="0096138E"/>
  </w:style>
  <w:style w:type="paragraph" w:customStyle="1" w:styleId="9D374E5998244F1C89426E50A8FBE8F4">
    <w:name w:val="9D374E5998244F1C89426E50A8FBE8F4"/>
    <w:rsid w:val="0096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62B1-BF51-4F6B-8DFF-442C54DE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27</TotalTime>
  <Pages>6</Pages>
  <Words>878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6</cp:revision>
  <dcterms:created xsi:type="dcterms:W3CDTF">2013-04-28T09:31:00Z</dcterms:created>
  <dcterms:modified xsi:type="dcterms:W3CDTF">2013-05-14T06:02:00Z</dcterms:modified>
</cp:coreProperties>
</file>